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BDC" w:rsidRPr="009C0523" w:rsidRDefault="00B64BDC" w:rsidP="00B64BDC">
      <w:pPr>
        <w:rPr>
          <w:rFonts w:ascii="Times New Roman" w:hAnsi="Times New Roman" w:cs="Times New Roman"/>
          <w:b/>
          <w:color w:val="333333"/>
          <w:sz w:val="32"/>
          <w:szCs w:val="32"/>
          <w:lang w:val="hu-HU"/>
        </w:rPr>
      </w:pPr>
      <w:r w:rsidRPr="009C0523">
        <w:rPr>
          <w:rFonts w:ascii="Times New Roman" w:hAnsi="Times New Roman" w:cs="Times New Roman"/>
          <w:b/>
          <w:color w:val="333333"/>
          <w:sz w:val="32"/>
          <w:szCs w:val="32"/>
          <w:lang w:val="hu-HU"/>
        </w:rPr>
        <w:t>Az összes romániai iskolában szelektív (hulladékgyűjtő</w:t>
      </w:r>
      <w:proofErr w:type="gramStart"/>
      <w:r w:rsidRPr="009C0523">
        <w:rPr>
          <w:rFonts w:ascii="Times New Roman" w:hAnsi="Times New Roman" w:cs="Times New Roman"/>
          <w:b/>
          <w:color w:val="333333"/>
          <w:sz w:val="32"/>
          <w:szCs w:val="32"/>
          <w:lang w:val="hu-HU"/>
        </w:rPr>
        <w:t>)kukák</w:t>
      </w:r>
      <w:proofErr w:type="gramEnd"/>
      <w:r w:rsidRPr="009C0523">
        <w:rPr>
          <w:rFonts w:ascii="Times New Roman" w:hAnsi="Times New Roman" w:cs="Times New Roman"/>
          <w:b/>
          <w:color w:val="333333"/>
          <w:sz w:val="32"/>
          <w:szCs w:val="32"/>
          <w:lang w:val="hu-HU"/>
        </w:rPr>
        <w:t xml:space="preserve"> lesznek </w:t>
      </w:r>
    </w:p>
    <w:p w:rsidR="00B64BDC" w:rsidRDefault="00B64BDC" w:rsidP="00B64BDC">
      <w:pPr>
        <w:rPr>
          <w:rFonts w:ascii="Times New Roman" w:hAnsi="Times New Roman" w:cs="Times New Roman"/>
          <w:color w:val="333333"/>
          <w:sz w:val="32"/>
          <w:szCs w:val="32"/>
          <w:lang w:val="hu-HU"/>
        </w:rPr>
      </w:pPr>
    </w:p>
    <w:p w:rsidR="00B64BDC" w:rsidRDefault="00B64BDC" w:rsidP="00B64BDC">
      <w:pPr>
        <w:rPr>
          <w:rFonts w:ascii="Times New Roman" w:hAnsi="Times New Roman" w:cs="Times New Roman"/>
          <w:color w:val="333333"/>
          <w:sz w:val="32"/>
          <w:szCs w:val="32"/>
          <w:lang w:val="hu-HU"/>
        </w:rPr>
      </w:pPr>
      <w:r>
        <w:rPr>
          <w:rFonts w:ascii="Times New Roman" w:hAnsi="Times New Roman" w:cs="Times New Roman"/>
          <w:color w:val="333333"/>
          <w:sz w:val="32"/>
          <w:szCs w:val="32"/>
          <w:lang w:val="hu-HU"/>
        </w:rPr>
        <w:t>Románia napi 300 ezer eurós büntetést kockáztat az Európai Uniótól, ha 2020-ig nem javítja a most katasztrofálisnak mondható hulladék-újrahasznosítási arányát. A büntetés veszélye annyira konkrét, hogy október elején a parlament – egyetlen ellenszavazat nélkül - módosította a közintézmények hulladék-újrahasznosításáról szóló 132/2010-es törvényt. A módosítás kimondottan az iskolákról szól, és azt részletezi, hogy az oktatási intézményekben hogyan, miként kell ennek megtörténnie. Fontos változtatás ugyanakkor az is, hogy a helyi önkormányzatok hatáskörébe helyezik át a szelektív hulladékgyűjtési-rendszerek iskolai kiépítését, és az ehhez szükséges eszközök beszerzését. A módosítás szerint minden iskola minden osztályában, sőt, a könyvtárban, orvosi szobában, tornateremben és a tanáriban is szelektív hulladékgyűjtési kukák lesznek elhelyezve.</w:t>
      </w:r>
    </w:p>
    <w:p w:rsidR="00B64BDC" w:rsidRDefault="00B64BDC" w:rsidP="00B64BDC">
      <w:pPr>
        <w:rPr>
          <w:rFonts w:ascii="Times New Roman" w:hAnsi="Times New Roman" w:cs="Times New Roman"/>
          <w:color w:val="333333"/>
          <w:sz w:val="32"/>
          <w:szCs w:val="32"/>
          <w:lang w:val="hu-HU"/>
        </w:rPr>
      </w:pPr>
      <w:r>
        <w:rPr>
          <w:rFonts w:ascii="Times New Roman" w:hAnsi="Times New Roman" w:cs="Times New Roman"/>
          <w:color w:val="333333"/>
          <w:sz w:val="32"/>
          <w:szCs w:val="32"/>
          <w:lang w:val="hu-HU"/>
        </w:rPr>
        <w:t>Az új intézkedés elsősorban, de nem kizárólagosan a fiatal generáció nevelését célozza: tudatosítani bennük a szennyezés környezetre és emberek egészségére gyakorolt negatív hatásait. A törvénymódosítás kezdeményezői úgy gondolkodtak, hogy eredmény a témában csak hosszú távon és csak neveléssel érhető el.</w:t>
      </w:r>
    </w:p>
    <w:p w:rsidR="00B64BDC" w:rsidRDefault="00B64BDC" w:rsidP="00B64BDC">
      <w:pPr>
        <w:rPr>
          <w:rFonts w:ascii="Times New Roman" w:hAnsi="Times New Roman" w:cs="Times New Roman"/>
          <w:color w:val="333333"/>
          <w:sz w:val="32"/>
          <w:szCs w:val="32"/>
          <w:lang w:val="hu-HU"/>
        </w:rPr>
      </w:pPr>
      <w:r>
        <w:rPr>
          <w:rFonts w:ascii="Times New Roman" w:hAnsi="Times New Roman" w:cs="Times New Roman"/>
          <w:color w:val="333333"/>
          <w:sz w:val="32"/>
          <w:szCs w:val="32"/>
          <w:lang w:val="hu-HU"/>
        </w:rPr>
        <w:t xml:space="preserve">A környezetvédelmi szakemberek azt mondják a kezdeményezés jó, ám csak akkor lesz hatása – akárcsak a többi témába vágó rendelkezésnek -, ha szankciókkal is jár, abban az esetben, ha az illetékesek, vagyis esetünkben a helyi önkormányzatok nem tesznek eleget a törvényi előírásoknak. </w:t>
      </w:r>
    </w:p>
    <w:p w:rsidR="00B64BDC" w:rsidRDefault="00B64BDC" w:rsidP="00B64BDC">
      <w:pPr>
        <w:rPr>
          <w:rFonts w:ascii="Times New Roman" w:hAnsi="Times New Roman" w:cs="Times New Roman"/>
          <w:color w:val="333333"/>
          <w:sz w:val="32"/>
          <w:szCs w:val="32"/>
          <w:lang w:val="hu-HU"/>
        </w:rPr>
      </w:pPr>
      <w:r>
        <w:rPr>
          <w:rFonts w:ascii="Times New Roman" w:hAnsi="Times New Roman" w:cs="Times New Roman"/>
          <w:color w:val="333333"/>
          <w:sz w:val="32"/>
          <w:szCs w:val="32"/>
          <w:lang w:val="hu-HU"/>
        </w:rPr>
        <w:t xml:space="preserve">Ugyanakkor tényként kezelhető, hogy egy ilyen téma népszerűsítésének és meghonosításának tökéletes helye az iskola, hisz ott úgymond a kukák köré akár programokat, előadásokat, vetélkedőket is szervezhetnek. Továbbá az iskolai kezdeményezést a diákok haza is vihetik, meglehet, az a diák, aki az iskolában szelektíven gyűjti a hulladékot, előbb-utóbb otthon is érezni fogja </w:t>
      </w:r>
      <w:r>
        <w:rPr>
          <w:rFonts w:ascii="Times New Roman" w:hAnsi="Times New Roman" w:cs="Times New Roman"/>
          <w:color w:val="333333"/>
          <w:sz w:val="32"/>
          <w:szCs w:val="32"/>
          <w:lang w:val="hu-HU"/>
        </w:rPr>
        <w:lastRenderedPageBreak/>
        <w:t xml:space="preserve">ennek az igényét, és miért ne, kezdeményezni, javasolni fogja családjának, hogy hasonlóképpen járjanak el, mint az iskolában. </w:t>
      </w:r>
    </w:p>
    <w:p w:rsidR="00B64BDC" w:rsidRDefault="00B64BDC" w:rsidP="00B64BDC">
      <w:pPr>
        <w:rPr>
          <w:rFonts w:ascii="Times New Roman" w:hAnsi="Times New Roman" w:cs="Times New Roman"/>
          <w:color w:val="333333"/>
          <w:sz w:val="32"/>
          <w:szCs w:val="32"/>
          <w:lang w:val="hu-HU"/>
        </w:rPr>
      </w:pPr>
      <w:r>
        <w:rPr>
          <w:rFonts w:ascii="Times New Roman" w:hAnsi="Times New Roman" w:cs="Times New Roman"/>
          <w:color w:val="333333"/>
          <w:sz w:val="32"/>
          <w:szCs w:val="32"/>
          <w:lang w:val="hu-HU"/>
        </w:rPr>
        <w:t xml:space="preserve">A témához tartozik, hogy Románia vállalta, hogy 2020-ig a papír-, fém-, üveg- és műanyag-hulladékának legkevesebb az 50%-át szelektíven gyűjti - a legutóbbi, 2017-es </w:t>
      </w:r>
      <w:proofErr w:type="spellStart"/>
      <w:r>
        <w:rPr>
          <w:rFonts w:ascii="Times New Roman" w:hAnsi="Times New Roman" w:cs="Times New Roman"/>
          <w:color w:val="333333"/>
          <w:sz w:val="32"/>
          <w:szCs w:val="32"/>
          <w:lang w:val="hu-HU"/>
        </w:rPr>
        <w:t>Eurostat</w:t>
      </w:r>
      <w:proofErr w:type="spellEnd"/>
      <w:r>
        <w:rPr>
          <w:rFonts w:ascii="Times New Roman" w:hAnsi="Times New Roman" w:cs="Times New Roman"/>
          <w:color w:val="333333"/>
          <w:sz w:val="32"/>
          <w:szCs w:val="32"/>
          <w:lang w:val="hu-HU"/>
        </w:rPr>
        <w:t xml:space="preserve"> kimutatások szerint viszont alig 13,9%-nál tartunk. Csak ellenpéldaként: a sor végén Romániával mindig együtt emlegetett Bulgáriában ez az arány </w:t>
      </w:r>
      <w:r w:rsidRPr="002F0B2E">
        <w:rPr>
          <w:rFonts w:ascii="Times New Roman" w:hAnsi="Times New Roman" w:cs="Times New Roman"/>
          <w:color w:val="333333"/>
          <w:sz w:val="32"/>
          <w:szCs w:val="32"/>
          <w:lang w:val="hu-HU"/>
        </w:rPr>
        <w:t>34,6%</w:t>
      </w:r>
      <w:r>
        <w:rPr>
          <w:rFonts w:ascii="Times New Roman" w:hAnsi="Times New Roman" w:cs="Times New Roman"/>
          <w:color w:val="333333"/>
          <w:sz w:val="32"/>
          <w:szCs w:val="32"/>
          <w:lang w:val="hu-HU"/>
        </w:rPr>
        <w:t xml:space="preserve">. </w:t>
      </w:r>
    </w:p>
    <w:p w:rsidR="00B64BDC" w:rsidRDefault="00B64BDC" w:rsidP="00B64BDC">
      <w:pPr>
        <w:rPr>
          <w:rFonts w:ascii="Times New Roman" w:hAnsi="Times New Roman" w:cs="Times New Roman"/>
          <w:color w:val="333333"/>
          <w:sz w:val="32"/>
          <w:szCs w:val="32"/>
          <w:lang w:val="hu-HU"/>
        </w:rPr>
      </w:pPr>
    </w:p>
    <w:p w:rsidR="00B64BDC" w:rsidRDefault="00B64BDC" w:rsidP="00B64BDC">
      <w:pPr>
        <w:jc w:val="center"/>
        <w:rPr>
          <w:rFonts w:ascii="Times New Roman" w:hAnsi="Times New Roman" w:cs="Times New Roman"/>
          <w:sz w:val="32"/>
          <w:szCs w:val="32"/>
          <w:lang w:val="hu-HU"/>
        </w:rPr>
      </w:pPr>
      <w:hyperlink r:id="rId7" w:history="1">
        <w:r w:rsidRPr="00166B36">
          <w:rPr>
            <w:rStyle w:val="Hiperhivatkozs"/>
            <w:rFonts w:ascii="Times New Roman" w:hAnsi="Times New Roman" w:cs="Times New Roman"/>
            <w:sz w:val="32"/>
            <w:szCs w:val="32"/>
            <w:lang w:val="hu-HU"/>
          </w:rPr>
          <w:t>www.elhetojovo.ro</w:t>
        </w:r>
      </w:hyperlink>
    </w:p>
    <w:p w:rsidR="00B64BDC" w:rsidRPr="008A338E" w:rsidRDefault="00B64BDC" w:rsidP="00B64BDC">
      <w:pPr>
        <w:jc w:val="center"/>
        <w:rPr>
          <w:rFonts w:ascii="Times New Roman" w:hAnsi="Times New Roman" w:cs="Times New Roman"/>
          <w:sz w:val="24"/>
          <w:szCs w:val="24"/>
          <w:lang w:val="hu-HU"/>
        </w:rPr>
      </w:pPr>
      <w:proofErr w:type="spellStart"/>
      <w:r w:rsidRPr="008A338E">
        <w:rPr>
          <w:rFonts w:ascii="Times New Roman" w:hAnsi="Times New Roman" w:cs="Times New Roman"/>
          <w:sz w:val="24"/>
          <w:szCs w:val="24"/>
          <w:lang w:val="hu-HU"/>
        </w:rPr>
        <w:t>Facebook</w:t>
      </w:r>
      <w:proofErr w:type="spellEnd"/>
      <w:r w:rsidRPr="008A338E">
        <w:rPr>
          <w:rFonts w:ascii="Times New Roman" w:hAnsi="Times New Roman" w:cs="Times New Roman"/>
          <w:sz w:val="24"/>
          <w:szCs w:val="24"/>
          <w:lang w:val="hu-HU"/>
        </w:rPr>
        <w:t>: /</w:t>
      </w:r>
      <w:proofErr w:type="spellStart"/>
      <w:r w:rsidRPr="008A338E">
        <w:rPr>
          <w:rFonts w:ascii="Times New Roman" w:hAnsi="Times New Roman" w:cs="Times New Roman"/>
          <w:sz w:val="24"/>
          <w:szCs w:val="24"/>
          <w:lang w:val="hu-HU"/>
        </w:rPr>
        <w:t>elhetojovohr</w:t>
      </w:r>
      <w:proofErr w:type="spellEnd"/>
    </w:p>
    <w:p w:rsidR="00B64BDC" w:rsidRDefault="00B64BDC" w:rsidP="00B64BDC">
      <w:pPr>
        <w:rPr>
          <w:rFonts w:ascii="Times New Roman" w:hAnsi="Times New Roman" w:cs="Times New Roman"/>
          <w:sz w:val="24"/>
          <w:szCs w:val="24"/>
          <w:lang w:val="hu-HU"/>
        </w:rPr>
      </w:pPr>
      <w:r w:rsidRPr="008A338E">
        <w:rPr>
          <w:rFonts w:ascii="Times New Roman" w:hAnsi="Times New Roman" w:cs="Times New Roman"/>
          <w:sz w:val="24"/>
          <w:szCs w:val="24"/>
          <w:lang w:val="hu-HU"/>
        </w:rPr>
        <w:t xml:space="preserve">Az Európai </w:t>
      </w:r>
      <w:r>
        <w:rPr>
          <w:rFonts w:ascii="Times New Roman" w:hAnsi="Times New Roman" w:cs="Times New Roman"/>
          <w:sz w:val="24"/>
          <w:szCs w:val="24"/>
          <w:lang w:val="hu-HU"/>
        </w:rPr>
        <w:t xml:space="preserve">Unió Kohéziós Alapjából társfinanszírozott, </w:t>
      </w:r>
    </w:p>
    <w:p w:rsidR="00B64BDC" w:rsidRPr="008A338E" w:rsidRDefault="00B64BDC" w:rsidP="00B64BDC">
      <w:pPr>
        <w:rPr>
          <w:rFonts w:ascii="Times New Roman" w:hAnsi="Times New Roman" w:cs="Times New Roman"/>
          <w:sz w:val="24"/>
          <w:szCs w:val="24"/>
          <w:lang w:val="hu-HU"/>
        </w:rPr>
      </w:pPr>
      <w:proofErr w:type="gramStart"/>
      <w:r>
        <w:rPr>
          <w:rFonts w:ascii="Times New Roman" w:hAnsi="Times New Roman" w:cs="Times New Roman"/>
          <w:sz w:val="24"/>
          <w:szCs w:val="24"/>
          <w:lang w:val="hu-HU"/>
        </w:rPr>
        <w:t>a</w:t>
      </w:r>
      <w:proofErr w:type="gramEnd"/>
      <w:r w:rsidRPr="008A338E">
        <w:rPr>
          <w:rFonts w:ascii="Times New Roman" w:hAnsi="Times New Roman" w:cs="Times New Roman"/>
          <w:sz w:val="24"/>
          <w:szCs w:val="24"/>
          <w:lang w:val="hu-HU"/>
        </w:rPr>
        <w:t xml:space="preserve"> 2014-2020-as Nagy Infrastruktúra Operatív Program keretében megvalósított projekt. </w:t>
      </w:r>
    </w:p>
    <w:p w:rsidR="00B64BDC" w:rsidRDefault="00B64BDC" w:rsidP="00B64BDC">
      <w:pPr>
        <w:rPr>
          <w:rFonts w:ascii="Times New Roman" w:hAnsi="Times New Roman" w:cs="Times New Roman"/>
          <w:sz w:val="28"/>
          <w:szCs w:val="28"/>
          <w:lang w:val="hu-HU"/>
        </w:rPr>
      </w:pPr>
    </w:p>
    <w:p w:rsidR="00B64BDC" w:rsidRDefault="00B64BDC" w:rsidP="00B64BDC">
      <w:pPr>
        <w:rPr>
          <w:rFonts w:ascii="Times New Roman" w:hAnsi="Times New Roman" w:cs="Times New Roman"/>
          <w:sz w:val="28"/>
          <w:szCs w:val="28"/>
          <w:lang w:val="hu-HU"/>
        </w:rPr>
      </w:pPr>
      <w:r>
        <w:rPr>
          <w:rFonts w:ascii="Times New Roman" w:hAnsi="Times New Roman" w:cs="Times New Roman"/>
          <w:noProof/>
          <w:sz w:val="28"/>
          <w:szCs w:val="28"/>
          <w:lang w:val="en-US"/>
        </w:rPr>
        <w:drawing>
          <wp:inline distT="0" distB="0" distL="0" distR="0">
            <wp:extent cx="1200150" cy="952500"/>
            <wp:effectExtent l="0" t="0" r="0" b="0"/>
            <wp:docPr id="10" name="Picture 4" desc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952500"/>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1076325" cy="1029932"/>
            <wp:effectExtent l="0" t="0" r="0" b="0"/>
            <wp:docPr id="11" name="Picture 1" descr="C:\Users\user\AppData\Local\Microsoft\Windows\INetCache\Content.Word\logo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logo_GR.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3852" cy="1046704"/>
                    </a:xfrm>
                    <a:prstGeom prst="rect">
                      <a:avLst/>
                    </a:prstGeom>
                    <a:noFill/>
                    <a:ln>
                      <a:noFill/>
                    </a:ln>
                  </pic:spPr>
                </pic:pic>
              </a:graphicData>
            </a:graphic>
          </wp:inline>
        </w:drawing>
      </w:r>
    </w:p>
    <w:p w:rsidR="00B64BDC" w:rsidRPr="00745410" w:rsidRDefault="00B64BDC" w:rsidP="00B64BDC">
      <w:pPr>
        <w:rPr>
          <w:rFonts w:ascii="Times New Roman" w:hAnsi="Times New Roman" w:cs="Times New Roman"/>
          <w:sz w:val="28"/>
          <w:szCs w:val="28"/>
          <w:lang w:val="hu-HU"/>
        </w:rPr>
      </w:pPr>
    </w:p>
    <w:p w:rsidR="00B64BDC" w:rsidRDefault="00B64BDC" w:rsidP="00B64BDC">
      <w:pPr>
        <w:rPr>
          <w:rFonts w:ascii="Times New Roman" w:hAnsi="Times New Roman" w:cs="Times New Roman"/>
          <w:sz w:val="28"/>
          <w:szCs w:val="28"/>
          <w:lang w:val="hu-HU"/>
        </w:rPr>
      </w:pPr>
      <w:r>
        <w:rPr>
          <w:rFonts w:ascii="Times New Roman" w:hAnsi="Times New Roman" w:cs="Times New Roman"/>
          <w:noProof/>
          <w:sz w:val="28"/>
          <w:szCs w:val="28"/>
          <w:lang w:val="en-US"/>
        </w:rPr>
        <w:drawing>
          <wp:inline distT="0" distB="0" distL="0" distR="0">
            <wp:extent cx="1352550" cy="1323975"/>
            <wp:effectExtent l="0" t="0" r="0" b="9525"/>
            <wp:docPr id="12" name="Picture 3" descr="logo_IS-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2014-202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323975"/>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2762250" cy="1019175"/>
            <wp:effectExtent l="0" t="0" r="0" b="9525"/>
            <wp:docPr id="13" name="Picture 2" descr="logo_ket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ketto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1019175"/>
                    </a:xfrm>
                    <a:prstGeom prst="rect">
                      <a:avLst/>
                    </a:prstGeom>
                    <a:noFill/>
                    <a:ln>
                      <a:noFill/>
                    </a:ln>
                  </pic:spPr>
                </pic:pic>
              </a:graphicData>
            </a:graphic>
          </wp:inline>
        </w:drawing>
      </w:r>
    </w:p>
    <w:p w:rsidR="00B64BDC" w:rsidRDefault="00B64BDC" w:rsidP="00B64BDC">
      <w:pPr>
        <w:rPr>
          <w:rFonts w:ascii="Times New Roman" w:hAnsi="Times New Roman" w:cs="Times New Roman"/>
          <w:color w:val="333333"/>
          <w:sz w:val="32"/>
          <w:szCs w:val="32"/>
          <w:lang w:val="hu-HU"/>
        </w:rPr>
      </w:pPr>
    </w:p>
    <w:p w:rsidR="00B64BDC" w:rsidRDefault="00B64BDC" w:rsidP="008859E7">
      <w:pPr>
        <w:rPr>
          <w:rFonts w:ascii="Times New Roman" w:hAnsi="Times New Roman" w:cs="Times New Roman"/>
          <w:b/>
          <w:sz w:val="28"/>
          <w:szCs w:val="28"/>
          <w:lang w:val="hu-HU"/>
        </w:rPr>
      </w:pPr>
    </w:p>
    <w:p w:rsidR="00B64BDC" w:rsidRDefault="00B64BDC" w:rsidP="008859E7">
      <w:pPr>
        <w:rPr>
          <w:rFonts w:ascii="Times New Roman" w:hAnsi="Times New Roman" w:cs="Times New Roman"/>
          <w:b/>
          <w:sz w:val="28"/>
          <w:szCs w:val="28"/>
          <w:lang w:val="hu-HU"/>
        </w:rPr>
      </w:pPr>
    </w:p>
    <w:p w:rsidR="00B64BDC" w:rsidRDefault="00B64BDC" w:rsidP="008859E7">
      <w:pPr>
        <w:rPr>
          <w:rFonts w:ascii="Times New Roman" w:hAnsi="Times New Roman" w:cs="Times New Roman"/>
          <w:b/>
          <w:sz w:val="28"/>
          <w:szCs w:val="28"/>
          <w:lang w:val="hu-HU"/>
        </w:rPr>
      </w:pPr>
    </w:p>
    <w:p w:rsidR="00B64BDC" w:rsidRDefault="00B64BDC" w:rsidP="008859E7">
      <w:pPr>
        <w:rPr>
          <w:rFonts w:ascii="Times New Roman" w:hAnsi="Times New Roman" w:cs="Times New Roman"/>
          <w:b/>
          <w:sz w:val="28"/>
          <w:szCs w:val="28"/>
          <w:lang w:val="hu-HU"/>
        </w:rPr>
      </w:pPr>
    </w:p>
    <w:p w:rsidR="00B64BDC" w:rsidRDefault="00B64BDC" w:rsidP="008859E7">
      <w:pPr>
        <w:rPr>
          <w:rFonts w:ascii="Times New Roman" w:hAnsi="Times New Roman" w:cs="Times New Roman"/>
          <w:b/>
          <w:sz w:val="28"/>
          <w:szCs w:val="28"/>
          <w:lang w:val="hu-HU"/>
        </w:rPr>
      </w:pPr>
    </w:p>
    <w:p w:rsidR="00500138" w:rsidRPr="00745410" w:rsidRDefault="00B256AD" w:rsidP="008859E7">
      <w:pPr>
        <w:rPr>
          <w:rFonts w:ascii="Times New Roman" w:hAnsi="Times New Roman" w:cs="Times New Roman"/>
          <w:b/>
          <w:sz w:val="28"/>
          <w:szCs w:val="28"/>
          <w:lang w:val="hu-HU"/>
        </w:rPr>
      </w:pPr>
      <w:r w:rsidRPr="00745410">
        <w:rPr>
          <w:rFonts w:ascii="Times New Roman" w:hAnsi="Times New Roman" w:cs="Times New Roman"/>
          <w:b/>
          <w:sz w:val="28"/>
          <w:szCs w:val="28"/>
          <w:lang w:val="hu-HU"/>
        </w:rPr>
        <w:lastRenderedPageBreak/>
        <w:t>Kész a keresztúri önkéntes szelektív hulladékgyűjtő udvar</w:t>
      </w:r>
      <w:r w:rsidR="00DA5A78">
        <w:rPr>
          <w:rFonts w:ascii="Times New Roman" w:hAnsi="Times New Roman" w:cs="Times New Roman"/>
          <w:b/>
          <w:sz w:val="28"/>
          <w:szCs w:val="28"/>
          <w:lang w:val="hu-HU"/>
        </w:rPr>
        <w:t xml:space="preserve">hoz vezető út és a létesítmény közművesítése </w:t>
      </w:r>
      <w:r w:rsidRPr="00745410">
        <w:rPr>
          <w:rFonts w:ascii="Times New Roman" w:hAnsi="Times New Roman" w:cs="Times New Roman"/>
          <w:b/>
          <w:sz w:val="28"/>
          <w:szCs w:val="28"/>
          <w:lang w:val="hu-HU"/>
        </w:rPr>
        <w:t xml:space="preserve"> </w:t>
      </w:r>
    </w:p>
    <w:p w:rsidR="00B256AD" w:rsidRPr="00745410" w:rsidRDefault="00B256AD" w:rsidP="008859E7">
      <w:pPr>
        <w:rPr>
          <w:rFonts w:ascii="Times New Roman" w:hAnsi="Times New Roman" w:cs="Times New Roman"/>
          <w:sz w:val="28"/>
          <w:szCs w:val="28"/>
          <w:lang w:val="hu-HU"/>
        </w:rPr>
      </w:pPr>
    </w:p>
    <w:p w:rsidR="00B256AD" w:rsidRPr="00745410" w:rsidRDefault="00500138" w:rsidP="00B256AD">
      <w:pPr>
        <w:rPr>
          <w:rFonts w:ascii="Times New Roman" w:hAnsi="Times New Roman" w:cs="Times New Roman"/>
          <w:sz w:val="28"/>
          <w:szCs w:val="28"/>
          <w:lang w:val="hu-HU"/>
        </w:rPr>
      </w:pPr>
      <w:proofErr w:type="spellStart"/>
      <w:r w:rsidRPr="00745410">
        <w:rPr>
          <w:rFonts w:ascii="Times New Roman" w:hAnsi="Times New Roman" w:cs="Times New Roman"/>
          <w:sz w:val="28"/>
          <w:szCs w:val="28"/>
          <w:lang w:val="hu-HU"/>
        </w:rPr>
        <w:t>S</w:t>
      </w:r>
      <w:r w:rsidR="00584475" w:rsidRPr="00745410">
        <w:rPr>
          <w:rFonts w:ascii="Times New Roman" w:hAnsi="Times New Roman" w:cs="Times New Roman"/>
          <w:sz w:val="28"/>
          <w:szCs w:val="28"/>
          <w:lang w:val="hu-HU"/>
        </w:rPr>
        <w:t>zékelykeresztúron</w:t>
      </w:r>
      <w:proofErr w:type="spellEnd"/>
      <w:r w:rsidR="00584475" w:rsidRPr="00745410">
        <w:rPr>
          <w:rFonts w:ascii="Times New Roman" w:hAnsi="Times New Roman" w:cs="Times New Roman"/>
          <w:sz w:val="28"/>
          <w:szCs w:val="28"/>
          <w:lang w:val="hu-HU"/>
        </w:rPr>
        <w:t xml:space="preserve"> is </w:t>
      </w:r>
      <w:r w:rsidRPr="00745410">
        <w:rPr>
          <w:rFonts w:ascii="Times New Roman" w:hAnsi="Times New Roman" w:cs="Times New Roman"/>
          <w:sz w:val="28"/>
          <w:szCs w:val="28"/>
          <w:lang w:val="hu-HU"/>
        </w:rPr>
        <w:t>megtörtént az önkénte</w:t>
      </w:r>
      <w:r w:rsidR="00DA5A78">
        <w:rPr>
          <w:rFonts w:ascii="Times New Roman" w:hAnsi="Times New Roman" w:cs="Times New Roman"/>
          <w:sz w:val="28"/>
          <w:szCs w:val="28"/>
          <w:lang w:val="hu-HU"/>
        </w:rPr>
        <w:t xml:space="preserve">s szelektív hulladékgyűjtő udvarhoz vezető út és a </w:t>
      </w:r>
      <w:proofErr w:type="spellStart"/>
      <w:r w:rsidR="00DA5A78">
        <w:rPr>
          <w:rFonts w:ascii="Times New Roman" w:hAnsi="Times New Roman" w:cs="Times New Roman"/>
          <w:sz w:val="28"/>
          <w:szCs w:val="28"/>
          <w:lang w:val="hu-HU"/>
        </w:rPr>
        <w:t>közművesítési</w:t>
      </w:r>
      <w:proofErr w:type="spellEnd"/>
      <w:r w:rsidR="00DA5A78">
        <w:rPr>
          <w:rFonts w:ascii="Times New Roman" w:hAnsi="Times New Roman" w:cs="Times New Roman"/>
          <w:sz w:val="28"/>
          <w:szCs w:val="28"/>
          <w:lang w:val="hu-HU"/>
        </w:rPr>
        <w:t xml:space="preserve"> munkálat</w:t>
      </w:r>
      <w:r w:rsidRPr="00745410">
        <w:rPr>
          <w:rFonts w:ascii="Times New Roman" w:hAnsi="Times New Roman" w:cs="Times New Roman"/>
          <w:sz w:val="28"/>
          <w:szCs w:val="28"/>
          <w:lang w:val="hu-HU"/>
        </w:rPr>
        <w:t xml:space="preserve"> hivatalos átvételezése</w:t>
      </w:r>
      <w:r w:rsidR="00DA5A78">
        <w:rPr>
          <w:rFonts w:ascii="Times New Roman" w:hAnsi="Times New Roman" w:cs="Times New Roman"/>
          <w:sz w:val="28"/>
          <w:szCs w:val="28"/>
          <w:lang w:val="hu-HU"/>
        </w:rPr>
        <w:t xml:space="preserve"> – </w:t>
      </w:r>
      <w:proofErr w:type="gramStart"/>
      <w:r w:rsidR="00DA5A78">
        <w:rPr>
          <w:rFonts w:ascii="Times New Roman" w:hAnsi="Times New Roman" w:cs="Times New Roman"/>
          <w:sz w:val="28"/>
          <w:szCs w:val="28"/>
          <w:lang w:val="hu-HU"/>
        </w:rPr>
        <w:t>ezen</w:t>
      </w:r>
      <w:proofErr w:type="gramEnd"/>
      <w:r w:rsidR="00DA5A78">
        <w:rPr>
          <w:rFonts w:ascii="Times New Roman" w:hAnsi="Times New Roman" w:cs="Times New Roman"/>
          <w:sz w:val="28"/>
          <w:szCs w:val="28"/>
          <w:lang w:val="hu-HU"/>
        </w:rPr>
        <w:t xml:space="preserve"> beruházások </w:t>
      </w:r>
      <w:r w:rsidRPr="00745410">
        <w:rPr>
          <w:rFonts w:ascii="Times New Roman" w:hAnsi="Times New Roman" w:cs="Times New Roman"/>
          <w:sz w:val="28"/>
          <w:szCs w:val="28"/>
          <w:lang w:val="hu-HU"/>
        </w:rPr>
        <w:t>a Hargita megye integrált hulladékgazdálkodási rendszere nevű projekt keretében valósult</w:t>
      </w:r>
      <w:r w:rsidR="00DA5A78">
        <w:rPr>
          <w:rFonts w:ascii="Times New Roman" w:hAnsi="Times New Roman" w:cs="Times New Roman"/>
          <w:sz w:val="28"/>
          <w:szCs w:val="28"/>
          <w:lang w:val="hu-HU"/>
        </w:rPr>
        <w:t>ak</w:t>
      </w:r>
      <w:r w:rsidRPr="00745410">
        <w:rPr>
          <w:rFonts w:ascii="Times New Roman" w:hAnsi="Times New Roman" w:cs="Times New Roman"/>
          <w:sz w:val="28"/>
          <w:szCs w:val="28"/>
          <w:lang w:val="hu-HU"/>
        </w:rPr>
        <w:t xml:space="preserve"> meg. </w:t>
      </w:r>
    </w:p>
    <w:p w:rsidR="00B256AD" w:rsidRPr="00745410" w:rsidRDefault="00B256AD" w:rsidP="00B256AD">
      <w:pPr>
        <w:rPr>
          <w:rFonts w:ascii="Times New Roman" w:hAnsi="Times New Roman" w:cs="Times New Roman"/>
          <w:sz w:val="28"/>
          <w:szCs w:val="28"/>
          <w:lang w:val="hu-HU"/>
        </w:rPr>
      </w:pPr>
      <w:r w:rsidRPr="00745410">
        <w:rPr>
          <w:rFonts w:ascii="Times New Roman" w:hAnsi="Times New Roman" w:cs="Times New Roman"/>
          <w:sz w:val="28"/>
          <w:szCs w:val="28"/>
          <w:lang w:val="hu-HU"/>
        </w:rPr>
        <w:t>Mint ismeretes, ö</w:t>
      </w:r>
      <w:r w:rsidR="00487F85" w:rsidRPr="00745410">
        <w:rPr>
          <w:rFonts w:ascii="Times New Roman" w:hAnsi="Times New Roman" w:cs="Times New Roman"/>
          <w:sz w:val="28"/>
          <w:szCs w:val="28"/>
          <w:lang w:val="hu-HU"/>
        </w:rPr>
        <w:t xml:space="preserve">sszesen nyolc </w:t>
      </w:r>
      <w:r w:rsidRPr="00745410">
        <w:rPr>
          <w:rFonts w:ascii="Times New Roman" w:hAnsi="Times New Roman" w:cs="Times New Roman"/>
          <w:sz w:val="28"/>
          <w:szCs w:val="28"/>
          <w:lang w:val="hu-HU"/>
        </w:rPr>
        <w:t xml:space="preserve">önkéntes szelektív hulladékgyűjtő udvar </w:t>
      </w:r>
      <w:r w:rsidR="00487F85" w:rsidRPr="00745410">
        <w:rPr>
          <w:rFonts w:ascii="Times New Roman" w:hAnsi="Times New Roman" w:cs="Times New Roman"/>
          <w:sz w:val="28"/>
          <w:szCs w:val="28"/>
          <w:lang w:val="hu-HU"/>
        </w:rPr>
        <w:t>létes</w:t>
      </w:r>
      <w:r w:rsidRPr="00745410">
        <w:rPr>
          <w:rFonts w:ascii="Times New Roman" w:hAnsi="Times New Roman" w:cs="Times New Roman"/>
          <w:sz w:val="28"/>
          <w:szCs w:val="28"/>
          <w:lang w:val="hu-HU"/>
        </w:rPr>
        <w:t>ült</w:t>
      </w:r>
      <w:r w:rsidR="00487F85" w:rsidRPr="00745410">
        <w:rPr>
          <w:rFonts w:ascii="Times New Roman" w:hAnsi="Times New Roman" w:cs="Times New Roman"/>
          <w:sz w:val="28"/>
          <w:szCs w:val="28"/>
          <w:lang w:val="hu-HU"/>
        </w:rPr>
        <w:t xml:space="preserve"> a </w:t>
      </w:r>
      <w:r w:rsidR="00277D5F" w:rsidRPr="00745410">
        <w:rPr>
          <w:rFonts w:ascii="Times New Roman" w:hAnsi="Times New Roman" w:cs="Times New Roman"/>
          <w:sz w:val="28"/>
          <w:szCs w:val="28"/>
          <w:lang w:val="hu-HU"/>
        </w:rPr>
        <w:t>megyében</w:t>
      </w:r>
      <w:r w:rsidR="00487F85" w:rsidRPr="00745410">
        <w:rPr>
          <w:rFonts w:ascii="Times New Roman" w:hAnsi="Times New Roman" w:cs="Times New Roman"/>
          <w:sz w:val="28"/>
          <w:szCs w:val="28"/>
          <w:lang w:val="hu-HU"/>
        </w:rPr>
        <w:t xml:space="preserve">, </w:t>
      </w:r>
      <w:r w:rsidRPr="00745410">
        <w:rPr>
          <w:rFonts w:ascii="Times New Roman" w:hAnsi="Times New Roman" w:cs="Times New Roman"/>
          <w:sz w:val="28"/>
          <w:szCs w:val="28"/>
          <w:lang w:val="hu-HU"/>
        </w:rPr>
        <w:t xml:space="preserve">így </w:t>
      </w:r>
      <w:r w:rsidR="00277D5F" w:rsidRPr="00745410">
        <w:rPr>
          <w:rFonts w:ascii="Times New Roman" w:hAnsi="Times New Roman" w:cs="Times New Roman"/>
          <w:sz w:val="28"/>
          <w:szCs w:val="28"/>
          <w:lang w:val="hu-HU"/>
        </w:rPr>
        <w:t xml:space="preserve">hamarosan </w:t>
      </w:r>
      <w:r w:rsidR="00487F85" w:rsidRPr="00745410">
        <w:rPr>
          <w:rFonts w:ascii="Times New Roman" w:hAnsi="Times New Roman" w:cs="Times New Roman"/>
          <w:sz w:val="28"/>
          <w:szCs w:val="28"/>
          <w:lang w:val="hu-HU"/>
        </w:rPr>
        <w:t xml:space="preserve">a lakosság </w:t>
      </w:r>
      <w:r w:rsidRPr="00745410">
        <w:rPr>
          <w:rFonts w:ascii="Times New Roman" w:hAnsi="Times New Roman" w:cs="Times New Roman"/>
          <w:sz w:val="28"/>
          <w:szCs w:val="28"/>
          <w:lang w:val="hu-HU"/>
        </w:rPr>
        <w:t xml:space="preserve">ezekbe is elhelyezheti díjmentesen és szelektíven a hulladékát. </w:t>
      </w:r>
    </w:p>
    <w:p w:rsidR="00B256AD" w:rsidRPr="00745410" w:rsidRDefault="00B256AD" w:rsidP="00B256AD">
      <w:pPr>
        <w:rPr>
          <w:rFonts w:ascii="Times New Roman" w:hAnsi="Times New Roman" w:cs="Times New Roman"/>
          <w:sz w:val="28"/>
          <w:szCs w:val="28"/>
          <w:lang w:val="hu-HU"/>
        </w:rPr>
      </w:pPr>
      <w:proofErr w:type="spellStart"/>
      <w:r w:rsidRPr="00745410">
        <w:rPr>
          <w:rFonts w:ascii="Times New Roman" w:hAnsi="Times New Roman" w:cs="Times New Roman"/>
          <w:sz w:val="28"/>
          <w:szCs w:val="28"/>
          <w:lang w:val="hu-HU"/>
        </w:rPr>
        <w:t>Zólya</w:t>
      </w:r>
      <w:proofErr w:type="spellEnd"/>
      <w:r w:rsidRPr="00745410">
        <w:rPr>
          <w:rFonts w:ascii="Times New Roman" w:hAnsi="Times New Roman" w:cs="Times New Roman"/>
          <w:sz w:val="28"/>
          <w:szCs w:val="28"/>
          <w:lang w:val="hu-HU"/>
        </w:rPr>
        <w:t xml:space="preserve"> László projektvezető a helyszínen</w:t>
      </w:r>
      <w:r w:rsidR="00FE624B">
        <w:rPr>
          <w:rFonts w:ascii="Times New Roman" w:hAnsi="Times New Roman" w:cs="Times New Roman"/>
          <w:sz w:val="28"/>
          <w:szCs w:val="28"/>
          <w:lang w:val="hu-HU"/>
        </w:rPr>
        <w:t xml:space="preserve"> tartott sajtótájékoztatón</w:t>
      </w:r>
      <w:r w:rsidRPr="00745410">
        <w:rPr>
          <w:rFonts w:ascii="Times New Roman" w:hAnsi="Times New Roman" w:cs="Times New Roman"/>
          <w:sz w:val="28"/>
          <w:szCs w:val="28"/>
          <w:lang w:val="hu-HU"/>
        </w:rPr>
        <w:t xml:space="preserve"> ismertette a</w:t>
      </w:r>
      <w:r w:rsidR="00DA5A78">
        <w:rPr>
          <w:rFonts w:ascii="Times New Roman" w:hAnsi="Times New Roman" w:cs="Times New Roman"/>
          <w:sz w:val="28"/>
          <w:szCs w:val="28"/>
          <w:lang w:val="hu-HU"/>
        </w:rPr>
        <w:t xml:space="preserve"> </w:t>
      </w:r>
      <w:proofErr w:type="spellStart"/>
      <w:r w:rsidR="00DA5A78">
        <w:rPr>
          <w:rFonts w:ascii="Times New Roman" w:hAnsi="Times New Roman" w:cs="Times New Roman"/>
          <w:sz w:val="28"/>
          <w:szCs w:val="28"/>
          <w:lang w:val="hu-HU"/>
        </w:rPr>
        <w:t>Székelykeresztúron</w:t>
      </w:r>
      <w:proofErr w:type="spellEnd"/>
      <w:r w:rsidR="00DA5A78">
        <w:rPr>
          <w:rFonts w:ascii="Times New Roman" w:hAnsi="Times New Roman" w:cs="Times New Roman"/>
          <w:sz w:val="28"/>
          <w:szCs w:val="28"/>
          <w:lang w:val="hu-HU"/>
        </w:rPr>
        <w:t xml:space="preserve"> </w:t>
      </w:r>
      <w:r w:rsidRPr="00745410">
        <w:rPr>
          <w:rFonts w:ascii="Times New Roman" w:hAnsi="Times New Roman" w:cs="Times New Roman"/>
          <w:sz w:val="28"/>
          <w:szCs w:val="28"/>
          <w:lang w:val="hu-HU"/>
        </w:rPr>
        <w:t xml:space="preserve">elvégzett munkálatokat, illetve azt, hogy hogyan kell majd az udvart használni. </w:t>
      </w:r>
    </w:p>
    <w:p w:rsidR="00FD6BD9" w:rsidRDefault="00B256AD" w:rsidP="00FD6BD9">
      <w:pPr>
        <w:rPr>
          <w:rFonts w:ascii="Times New Roman" w:hAnsi="Times New Roman" w:cs="Times New Roman"/>
          <w:color w:val="000000" w:themeColor="text1"/>
          <w:sz w:val="28"/>
          <w:szCs w:val="28"/>
        </w:rPr>
      </w:pPr>
      <w:r w:rsidRPr="00745410">
        <w:rPr>
          <w:rFonts w:ascii="Times New Roman" w:hAnsi="Times New Roman" w:cs="Times New Roman"/>
          <w:sz w:val="28"/>
          <w:szCs w:val="28"/>
          <w:lang w:val="hu-HU"/>
        </w:rPr>
        <w:t>Tudni kell, hogy 11 féle újrahasznosítható hulladékot fogadnak</w:t>
      </w:r>
      <w:r w:rsidR="00FD6BD9">
        <w:rPr>
          <w:rFonts w:ascii="Times New Roman" w:hAnsi="Times New Roman" w:cs="Times New Roman"/>
          <w:sz w:val="28"/>
          <w:szCs w:val="28"/>
          <w:lang w:val="hu-HU"/>
        </w:rPr>
        <w:t xml:space="preserve">: </w:t>
      </w:r>
      <w:r w:rsidR="00FD6BD9" w:rsidRPr="00FD6BD9">
        <w:rPr>
          <w:rFonts w:ascii="Times New Roman" w:hAnsi="Times New Roman" w:cs="Times New Roman"/>
          <w:color w:val="000000" w:themeColor="text1"/>
          <w:sz w:val="28"/>
          <w:szCs w:val="28"/>
        </w:rPr>
        <w:t>műanyaghulladékok, papír-hulladékok, textíliák, építkezési törmelék, fémhulladék, fehér- és színes üveghulladék (kivétel az ablaküveg), zöldnyesedék, nagy volumenű hulladékok (bútorok, ajtók, ablakkeretek stb.), autógumik, elektromos- és elektronikai hulladékok</w:t>
      </w:r>
      <w:r w:rsidR="00FD6BD9">
        <w:rPr>
          <w:rFonts w:ascii="Times New Roman" w:hAnsi="Times New Roman" w:cs="Times New Roman"/>
          <w:color w:val="000000" w:themeColor="text1"/>
          <w:sz w:val="28"/>
          <w:szCs w:val="28"/>
        </w:rPr>
        <w:t xml:space="preserve"> stb. </w:t>
      </w:r>
    </w:p>
    <w:p w:rsidR="00B256AD" w:rsidRPr="00745410" w:rsidRDefault="00362BEE" w:rsidP="00B256AD">
      <w:pPr>
        <w:rPr>
          <w:rFonts w:ascii="Times New Roman" w:hAnsi="Times New Roman" w:cs="Times New Roman"/>
          <w:sz w:val="28"/>
          <w:szCs w:val="28"/>
          <w:lang w:val="hu-HU"/>
        </w:rPr>
      </w:pPr>
      <w:r w:rsidRPr="00745410">
        <w:rPr>
          <w:rFonts w:ascii="Times New Roman" w:hAnsi="Times New Roman" w:cs="Times New Roman"/>
          <w:sz w:val="28"/>
          <w:szCs w:val="28"/>
          <w:lang w:val="hu-HU"/>
        </w:rPr>
        <w:t xml:space="preserve">A keresztúri létesítmény </w:t>
      </w:r>
      <w:r w:rsidR="00DA5A78">
        <w:rPr>
          <w:rFonts w:ascii="Times New Roman" w:hAnsi="Times New Roman" w:cs="Times New Roman"/>
          <w:sz w:val="28"/>
          <w:szCs w:val="28"/>
          <w:lang w:val="hu-HU"/>
        </w:rPr>
        <w:t xml:space="preserve">munkálatai </w:t>
      </w:r>
      <w:r w:rsidRPr="00745410">
        <w:rPr>
          <w:rFonts w:ascii="Times New Roman" w:hAnsi="Times New Roman" w:cs="Times New Roman"/>
          <w:sz w:val="28"/>
          <w:szCs w:val="28"/>
          <w:lang w:val="hu-HU"/>
        </w:rPr>
        <w:t>1 millió 200 ezer lejbe került</w:t>
      </w:r>
      <w:r w:rsidR="00DA5A78">
        <w:rPr>
          <w:rFonts w:ascii="Times New Roman" w:hAnsi="Times New Roman" w:cs="Times New Roman"/>
          <w:sz w:val="28"/>
          <w:szCs w:val="28"/>
          <w:lang w:val="hu-HU"/>
        </w:rPr>
        <w:t>ek</w:t>
      </w:r>
      <w:r w:rsidR="00B256AD" w:rsidRPr="00745410">
        <w:rPr>
          <w:rFonts w:ascii="Times New Roman" w:hAnsi="Times New Roman" w:cs="Times New Roman"/>
          <w:sz w:val="28"/>
          <w:szCs w:val="28"/>
          <w:lang w:val="hu-HU"/>
        </w:rPr>
        <w:t>.</w:t>
      </w:r>
    </w:p>
    <w:p w:rsidR="00B256AD" w:rsidRPr="00745410" w:rsidRDefault="00B256AD" w:rsidP="00B256AD">
      <w:pPr>
        <w:rPr>
          <w:rFonts w:ascii="Times New Roman" w:hAnsi="Times New Roman" w:cs="Times New Roman"/>
          <w:sz w:val="28"/>
          <w:szCs w:val="28"/>
          <w:lang w:val="hu-HU"/>
        </w:rPr>
      </w:pPr>
      <w:r w:rsidRPr="00745410">
        <w:rPr>
          <w:rFonts w:ascii="Times New Roman" w:hAnsi="Times New Roman" w:cs="Times New Roman"/>
          <w:sz w:val="28"/>
          <w:szCs w:val="28"/>
          <w:lang w:val="hu-HU"/>
        </w:rPr>
        <w:t xml:space="preserve">Az önkéntes szelektív hulladékgyűjtő udvar kiépítése mellett – ugyancsak a Hargita megye integrált hulladékgazdálkodási rendszere nevű projektben - felszámolták és megszüntették a régi keresztúri szemétlerakót is. </w:t>
      </w:r>
    </w:p>
    <w:p w:rsidR="00277D5F" w:rsidRPr="00745410" w:rsidRDefault="00040A66" w:rsidP="00277D5F">
      <w:pPr>
        <w:rPr>
          <w:rFonts w:ascii="Times New Roman" w:hAnsi="Times New Roman" w:cs="Times New Roman"/>
          <w:sz w:val="28"/>
          <w:szCs w:val="28"/>
          <w:lang w:val="hu-HU"/>
        </w:rPr>
      </w:pPr>
      <w:r w:rsidRPr="00745410">
        <w:rPr>
          <w:rFonts w:ascii="Times New Roman" w:hAnsi="Times New Roman" w:cs="Times New Roman"/>
          <w:sz w:val="28"/>
          <w:szCs w:val="28"/>
          <w:lang w:val="hu-HU"/>
        </w:rPr>
        <w:t>Hargita Megye Tanácsa 2013 októberében</w:t>
      </w:r>
      <w:r w:rsidR="00A24647" w:rsidRPr="00745410">
        <w:rPr>
          <w:rFonts w:ascii="Times New Roman" w:hAnsi="Times New Roman" w:cs="Times New Roman"/>
          <w:sz w:val="28"/>
          <w:szCs w:val="28"/>
          <w:lang w:val="hu-HU"/>
        </w:rPr>
        <w:t xml:space="preserve"> írta alá</w:t>
      </w:r>
      <w:r w:rsidRPr="00745410">
        <w:rPr>
          <w:rFonts w:ascii="Times New Roman" w:hAnsi="Times New Roman" w:cs="Times New Roman"/>
          <w:sz w:val="28"/>
          <w:szCs w:val="28"/>
          <w:lang w:val="hu-HU"/>
        </w:rPr>
        <w:t xml:space="preserve"> egy olyan projekt finanszírozási szerződését, amely az általa irányított térség egészének hulladékgazdálkodási menedzsmentjét hivatott újraszervezni. A projekt áfa nélküli értéke megközelítőleg 164 millió lej. </w:t>
      </w:r>
      <w:r w:rsidR="001D02ED" w:rsidRPr="00745410">
        <w:rPr>
          <w:rFonts w:ascii="Times New Roman" w:hAnsi="Times New Roman" w:cs="Times New Roman"/>
          <w:sz w:val="28"/>
          <w:szCs w:val="28"/>
          <w:lang w:val="hu-HU"/>
        </w:rPr>
        <w:t>Ebben 4 darab, régi, nem EU-konform hulladéklerakó bezárása, illetve ugyanennyi nem E</w:t>
      </w:r>
      <w:r w:rsidR="00B256AD" w:rsidRPr="00745410">
        <w:rPr>
          <w:rFonts w:ascii="Times New Roman" w:hAnsi="Times New Roman" w:cs="Times New Roman"/>
          <w:sz w:val="28"/>
          <w:szCs w:val="28"/>
          <w:lang w:val="hu-HU"/>
        </w:rPr>
        <w:t>U</w:t>
      </w:r>
      <w:r w:rsidR="001D02ED" w:rsidRPr="00745410">
        <w:rPr>
          <w:rFonts w:ascii="Times New Roman" w:hAnsi="Times New Roman" w:cs="Times New Roman"/>
          <w:sz w:val="28"/>
          <w:szCs w:val="28"/>
          <w:lang w:val="hu-HU"/>
        </w:rPr>
        <w:t>-konform hulladéklerakó fe</w:t>
      </w:r>
      <w:r w:rsidR="00B256AD" w:rsidRPr="00745410">
        <w:rPr>
          <w:rFonts w:ascii="Times New Roman" w:hAnsi="Times New Roman" w:cs="Times New Roman"/>
          <w:sz w:val="28"/>
          <w:szCs w:val="28"/>
          <w:lang w:val="hu-HU"/>
        </w:rPr>
        <w:t xml:space="preserve">lszámolása szerepel, ezzel párhuzamosan pedig egy teljesen új, integrált megyei hulladékgazdálkodási rendszer kiépítése. </w:t>
      </w:r>
    </w:p>
    <w:p w:rsidR="008679AA" w:rsidRDefault="008A3AD3" w:rsidP="008679AA">
      <w:pPr>
        <w:jc w:val="center"/>
        <w:rPr>
          <w:rFonts w:ascii="Times New Roman" w:hAnsi="Times New Roman" w:cs="Times New Roman"/>
          <w:sz w:val="32"/>
          <w:szCs w:val="32"/>
          <w:lang w:val="hu-HU"/>
        </w:rPr>
      </w:pPr>
      <w:hyperlink r:id="rId12" w:history="1">
        <w:r w:rsidR="008679AA" w:rsidRPr="00166B36">
          <w:rPr>
            <w:rStyle w:val="Hiperhivatkozs"/>
            <w:rFonts w:ascii="Times New Roman" w:hAnsi="Times New Roman" w:cs="Times New Roman"/>
            <w:sz w:val="32"/>
            <w:szCs w:val="32"/>
            <w:lang w:val="hu-HU"/>
          </w:rPr>
          <w:t>www.elhetojovo.ro</w:t>
        </w:r>
      </w:hyperlink>
    </w:p>
    <w:p w:rsidR="008679AA" w:rsidRPr="008A338E" w:rsidRDefault="008679AA" w:rsidP="008679AA">
      <w:pPr>
        <w:jc w:val="center"/>
        <w:rPr>
          <w:rFonts w:ascii="Times New Roman" w:hAnsi="Times New Roman" w:cs="Times New Roman"/>
          <w:sz w:val="24"/>
          <w:szCs w:val="24"/>
          <w:lang w:val="hu-HU"/>
        </w:rPr>
      </w:pPr>
      <w:proofErr w:type="spellStart"/>
      <w:r w:rsidRPr="008A338E">
        <w:rPr>
          <w:rFonts w:ascii="Times New Roman" w:hAnsi="Times New Roman" w:cs="Times New Roman"/>
          <w:sz w:val="24"/>
          <w:szCs w:val="24"/>
          <w:lang w:val="hu-HU"/>
        </w:rPr>
        <w:t>Facebook</w:t>
      </w:r>
      <w:proofErr w:type="spellEnd"/>
      <w:r w:rsidRPr="008A338E">
        <w:rPr>
          <w:rFonts w:ascii="Times New Roman" w:hAnsi="Times New Roman" w:cs="Times New Roman"/>
          <w:sz w:val="24"/>
          <w:szCs w:val="24"/>
          <w:lang w:val="hu-HU"/>
        </w:rPr>
        <w:t>: /</w:t>
      </w:r>
      <w:proofErr w:type="spellStart"/>
      <w:r w:rsidRPr="008A338E">
        <w:rPr>
          <w:rFonts w:ascii="Times New Roman" w:hAnsi="Times New Roman" w:cs="Times New Roman"/>
          <w:sz w:val="24"/>
          <w:szCs w:val="24"/>
          <w:lang w:val="hu-HU"/>
        </w:rPr>
        <w:t>elhetojovohr</w:t>
      </w:r>
      <w:proofErr w:type="spellEnd"/>
    </w:p>
    <w:p w:rsidR="008679AA" w:rsidRDefault="008679AA" w:rsidP="008679AA">
      <w:pPr>
        <w:rPr>
          <w:rFonts w:ascii="Times New Roman" w:hAnsi="Times New Roman" w:cs="Times New Roman"/>
          <w:sz w:val="24"/>
          <w:szCs w:val="24"/>
          <w:lang w:val="hu-HU"/>
        </w:rPr>
      </w:pPr>
      <w:r w:rsidRPr="008A338E">
        <w:rPr>
          <w:rFonts w:ascii="Times New Roman" w:hAnsi="Times New Roman" w:cs="Times New Roman"/>
          <w:sz w:val="24"/>
          <w:szCs w:val="24"/>
          <w:lang w:val="hu-HU"/>
        </w:rPr>
        <w:t xml:space="preserve">Az Európai </w:t>
      </w:r>
      <w:r>
        <w:rPr>
          <w:rFonts w:ascii="Times New Roman" w:hAnsi="Times New Roman" w:cs="Times New Roman"/>
          <w:sz w:val="24"/>
          <w:szCs w:val="24"/>
          <w:lang w:val="hu-HU"/>
        </w:rPr>
        <w:t xml:space="preserve">Unió Kohéziós Alapjából társfinanszírozott, </w:t>
      </w:r>
    </w:p>
    <w:p w:rsidR="008679AA" w:rsidRPr="008A338E" w:rsidRDefault="008679AA" w:rsidP="008679AA">
      <w:pPr>
        <w:rPr>
          <w:rFonts w:ascii="Times New Roman" w:hAnsi="Times New Roman" w:cs="Times New Roman"/>
          <w:sz w:val="24"/>
          <w:szCs w:val="24"/>
          <w:lang w:val="hu-HU"/>
        </w:rPr>
      </w:pPr>
      <w:proofErr w:type="gramStart"/>
      <w:r>
        <w:rPr>
          <w:rFonts w:ascii="Times New Roman" w:hAnsi="Times New Roman" w:cs="Times New Roman"/>
          <w:sz w:val="24"/>
          <w:szCs w:val="24"/>
          <w:lang w:val="hu-HU"/>
        </w:rPr>
        <w:t>a</w:t>
      </w:r>
      <w:proofErr w:type="gramEnd"/>
      <w:r w:rsidRPr="008A338E">
        <w:rPr>
          <w:rFonts w:ascii="Times New Roman" w:hAnsi="Times New Roman" w:cs="Times New Roman"/>
          <w:sz w:val="24"/>
          <w:szCs w:val="24"/>
          <w:lang w:val="hu-HU"/>
        </w:rPr>
        <w:t xml:space="preserve"> 2014-2020-as Nagy Infrastruktúra Operatív Program keretében megvalósított projekt. </w:t>
      </w:r>
    </w:p>
    <w:p w:rsidR="00987B61" w:rsidRDefault="00987B61" w:rsidP="00277D5F">
      <w:pPr>
        <w:rPr>
          <w:rFonts w:ascii="Times New Roman" w:hAnsi="Times New Roman" w:cs="Times New Roman"/>
          <w:sz w:val="28"/>
          <w:szCs w:val="28"/>
          <w:lang w:val="hu-HU"/>
        </w:rPr>
      </w:pPr>
    </w:p>
    <w:p w:rsidR="008679AA" w:rsidRDefault="003A3A6B" w:rsidP="00277D5F">
      <w:pPr>
        <w:rPr>
          <w:rFonts w:ascii="Times New Roman" w:hAnsi="Times New Roman" w:cs="Times New Roman"/>
          <w:sz w:val="28"/>
          <w:szCs w:val="28"/>
          <w:lang w:val="hu-HU"/>
        </w:rPr>
      </w:pPr>
      <w:r w:rsidRPr="008A3AD3">
        <w:rPr>
          <w:rFonts w:ascii="Times New Roman" w:hAnsi="Times New Roman" w:cs="Times New Roman"/>
          <w:sz w:val="28"/>
          <w:szCs w:val="28"/>
          <w:lang w:val="hu-H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75pt">
            <v:imagedata r:id="rId13" o:title="eu"/>
          </v:shape>
        </w:pict>
      </w:r>
      <w:r w:rsidR="008679AA">
        <w:rPr>
          <w:rFonts w:ascii="Times New Roman" w:hAnsi="Times New Roman" w:cs="Times New Roman"/>
          <w:noProof/>
          <w:sz w:val="28"/>
          <w:szCs w:val="28"/>
          <w:lang w:val="en-US"/>
        </w:rPr>
        <w:drawing>
          <wp:inline distT="0" distB="0" distL="0" distR="0">
            <wp:extent cx="1076325" cy="1029932"/>
            <wp:effectExtent l="0" t="0" r="0" b="0"/>
            <wp:docPr id="1" name="Picture 1" descr="C:\Users\user\AppData\Local\Microsoft\Windows\INetCache\Content.Word\logo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logo_GR.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3852" cy="1046704"/>
                    </a:xfrm>
                    <a:prstGeom prst="rect">
                      <a:avLst/>
                    </a:prstGeom>
                    <a:noFill/>
                    <a:ln>
                      <a:noFill/>
                    </a:ln>
                  </pic:spPr>
                </pic:pic>
              </a:graphicData>
            </a:graphic>
          </wp:inline>
        </w:drawing>
      </w:r>
    </w:p>
    <w:p w:rsidR="008679AA" w:rsidRPr="00745410" w:rsidRDefault="008679AA" w:rsidP="00277D5F">
      <w:pPr>
        <w:rPr>
          <w:rFonts w:ascii="Times New Roman" w:hAnsi="Times New Roman" w:cs="Times New Roman"/>
          <w:sz w:val="28"/>
          <w:szCs w:val="28"/>
          <w:lang w:val="hu-HU"/>
        </w:rPr>
      </w:pPr>
    </w:p>
    <w:p w:rsidR="00987B61" w:rsidRDefault="003A3A6B" w:rsidP="00277D5F">
      <w:pPr>
        <w:rPr>
          <w:rFonts w:ascii="Times New Roman" w:hAnsi="Times New Roman" w:cs="Times New Roman"/>
          <w:sz w:val="28"/>
          <w:szCs w:val="28"/>
          <w:lang w:val="hu-HU"/>
        </w:rPr>
      </w:pPr>
      <w:r w:rsidRPr="008A3AD3">
        <w:rPr>
          <w:rFonts w:ascii="Times New Roman" w:hAnsi="Times New Roman" w:cs="Times New Roman"/>
          <w:sz w:val="28"/>
          <w:szCs w:val="28"/>
          <w:lang w:val="hu-HU"/>
        </w:rPr>
        <w:pict>
          <v:shape id="_x0000_i1026" type="#_x0000_t75" style="width:106.5pt;height:104.25pt">
            <v:imagedata r:id="rId14" o:title="logo_IS-2014-2020"/>
          </v:shape>
        </w:pict>
      </w:r>
      <w:r w:rsidRPr="008A3AD3">
        <w:rPr>
          <w:rFonts w:ascii="Times New Roman" w:hAnsi="Times New Roman" w:cs="Times New Roman"/>
          <w:sz w:val="28"/>
          <w:szCs w:val="28"/>
          <w:lang w:val="hu-HU"/>
        </w:rPr>
        <w:pict>
          <v:shape id="_x0000_i1027" type="#_x0000_t75" style="width:217.5pt;height:80.25pt">
            <v:imagedata r:id="rId15" o:title="logo_kettos"/>
          </v:shape>
        </w:pict>
      </w:r>
    </w:p>
    <w:p w:rsidR="008679AA" w:rsidRPr="00745410" w:rsidRDefault="008679AA" w:rsidP="00277D5F">
      <w:pPr>
        <w:rPr>
          <w:rFonts w:ascii="Times New Roman" w:hAnsi="Times New Roman" w:cs="Times New Roman"/>
          <w:sz w:val="28"/>
          <w:szCs w:val="28"/>
          <w:lang w:val="hu-HU"/>
        </w:rPr>
      </w:pPr>
      <w:bookmarkStart w:id="0" w:name="_GoBack"/>
      <w:bookmarkEnd w:id="0"/>
    </w:p>
    <w:p w:rsidR="00987B61" w:rsidRPr="00745410" w:rsidRDefault="00987B61" w:rsidP="00277D5F">
      <w:pPr>
        <w:rPr>
          <w:rFonts w:ascii="Times New Roman" w:hAnsi="Times New Roman" w:cs="Times New Roman"/>
          <w:sz w:val="28"/>
          <w:szCs w:val="28"/>
          <w:lang w:val="hu-HU"/>
        </w:rPr>
      </w:pPr>
    </w:p>
    <w:p w:rsidR="00987B61" w:rsidRPr="00745410" w:rsidRDefault="00DA5A78" w:rsidP="00277D5F">
      <w:pPr>
        <w:rPr>
          <w:rFonts w:ascii="Times New Roman" w:hAnsi="Times New Roman" w:cs="Times New Roman"/>
          <w:b/>
          <w:sz w:val="28"/>
          <w:szCs w:val="28"/>
          <w:lang w:val="hu-HU"/>
        </w:rPr>
      </w:pPr>
      <w:r>
        <w:rPr>
          <w:rFonts w:ascii="Times New Roman" w:hAnsi="Times New Roman" w:cs="Times New Roman"/>
          <w:sz w:val="28"/>
          <w:szCs w:val="28"/>
          <w:lang w:val="hu-HU"/>
        </w:rPr>
        <w:t>C</w:t>
      </w:r>
      <w:r w:rsidR="00F77814" w:rsidRPr="00745410">
        <w:rPr>
          <w:rFonts w:ascii="Times New Roman" w:hAnsi="Times New Roman" w:cs="Times New Roman"/>
          <w:b/>
          <w:sz w:val="28"/>
          <w:szCs w:val="28"/>
        </w:rPr>
        <w:t xml:space="preserve">entrul de colectare selectivă </w:t>
      </w:r>
      <w:proofErr w:type="gramStart"/>
      <w:r w:rsidR="00F77814" w:rsidRPr="00745410">
        <w:rPr>
          <w:rFonts w:ascii="Times New Roman" w:hAnsi="Times New Roman" w:cs="Times New Roman"/>
          <w:b/>
          <w:sz w:val="28"/>
          <w:szCs w:val="28"/>
        </w:rPr>
        <w:t>a</w:t>
      </w:r>
      <w:proofErr w:type="gramEnd"/>
      <w:r w:rsidR="00F77814" w:rsidRPr="00745410">
        <w:rPr>
          <w:rFonts w:ascii="Times New Roman" w:hAnsi="Times New Roman" w:cs="Times New Roman"/>
          <w:b/>
          <w:sz w:val="28"/>
          <w:szCs w:val="28"/>
        </w:rPr>
        <w:t xml:space="preserve"> deşeurilor din Cristuru Secuiesc </w:t>
      </w:r>
      <w:r>
        <w:rPr>
          <w:rFonts w:ascii="Times New Roman" w:hAnsi="Times New Roman" w:cs="Times New Roman"/>
          <w:b/>
          <w:sz w:val="28"/>
          <w:szCs w:val="28"/>
        </w:rPr>
        <w:t xml:space="preserve">are drum de acces și este dotat cu utilitățile necesare funcționării </w:t>
      </w:r>
    </w:p>
    <w:p w:rsidR="00FD6BD9" w:rsidRDefault="00FD6BD9" w:rsidP="00DA5A78">
      <w:pPr>
        <w:rPr>
          <w:rFonts w:ascii="Times New Roman" w:hAnsi="Times New Roman" w:cs="Times New Roman"/>
          <w:sz w:val="28"/>
          <w:szCs w:val="28"/>
        </w:rPr>
      </w:pPr>
    </w:p>
    <w:p w:rsidR="00DA5A78" w:rsidRPr="00FD6BD9" w:rsidRDefault="00F77814" w:rsidP="00DA5A78">
      <w:pPr>
        <w:rPr>
          <w:rFonts w:ascii="Times New Roman" w:eastAsia="Times New Roman" w:hAnsi="Times New Roman" w:cs="Times New Roman"/>
          <w:color w:val="000000" w:themeColor="text1"/>
          <w:sz w:val="28"/>
          <w:szCs w:val="28"/>
          <w:lang w:eastAsia="hu-HU"/>
        </w:rPr>
      </w:pPr>
      <w:r w:rsidRPr="00745410">
        <w:rPr>
          <w:rFonts w:ascii="Times New Roman" w:hAnsi="Times New Roman" w:cs="Times New Roman"/>
          <w:sz w:val="28"/>
          <w:szCs w:val="28"/>
        </w:rPr>
        <w:t xml:space="preserve">În zilele trecute a avut loc la Cristuru Secuiesc recepția finală a lucrărilor la </w:t>
      </w:r>
      <w:r w:rsidRPr="00DA5A78">
        <w:rPr>
          <w:rFonts w:ascii="Times New Roman" w:hAnsi="Times New Roman" w:cs="Times New Roman"/>
          <w:sz w:val="28"/>
          <w:szCs w:val="28"/>
        </w:rPr>
        <w:t xml:space="preserve">centrul de colectare selectivă a deşeurilor din Cristuru Secuiesc, lucrări realizate în cadrul proiectului </w:t>
      </w:r>
      <w:proofErr w:type="spellStart"/>
      <w:r w:rsidRPr="00DA5A78">
        <w:rPr>
          <w:rFonts w:ascii="Times New Roman" w:hAnsi="Times New Roman" w:cs="Times New Roman"/>
          <w:sz w:val="28"/>
          <w:szCs w:val="28"/>
          <w:lang w:val="hu-HU"/>
        </w:rPr>
        <w:t>Sistem</w:t>
      </w:r>
      <w:proofErr w:type="spellEnd"/>
      <w:r w:rsidRPr="00DA5A78">
        <w:rPr>
          <w:rFonts w:ascii="Times New Roman" w:hAnsi="Times New Roman" w:cs="Times New Roman"/>
          <w:sz w:val="28"/>
          <w:szCs w:val="28"/>
          <w:lang w:val="hu-HU"/>
        </w:rPr>
        <w:t xml:space="preserve"> de management </w:t>
      </w:r>
      <w:proofErr w:type="spellStart"/>
      <w:r w:rsidRPr="00DA5A78">
        <w:rPr>
          <w:rFonts w:ascii="Times New Roman" w:hAnsi="Times New Roman" w:cs="Times New Roman"/>
          <w:sz w:val="28"/>
          <w:szCs w:val="28"/>
          <w:lang w:val="hu-HU"/>
        </w:rPr>
        <w:t>integrat</w:t>
      </w:r>
      <w:proofErr w:type="spellEnd"/>
      <w:r w:rsidRPr="00DA5A78">
        <w:rPr>
          <w:rFonts w:ascii="Times New Roman" w:hAnsi="Times New Roman" w:cs="Times New Roman"/>
          <w:sz w:val="28"/>
          <w:szCs w:val="28"/>
          <w:lang w:val="hu-HU"/>
        </w:rPr>
        <w:t xml:space="preserve"> </w:t>
      </w:r>
      <w:proofErr w:type="spellStart"/>
      <w:r w:rsidRPr="00DA5A78">
        <w:rPr>
          <w:rFonts w:ascii="Times New Roman" w:hAnsi="Times New Roman" w:cs="Times New Roman"/>
          <w:sz w:val="28"/>
          <w:szCs w:val="28"/>
          <w:lang w:val="hu-HU"/>
        </w:rPr>
        <w:t>al</w:t>
      </w:r>
      <w:proofErr w:type="spellEnd"/>
      <w:r w:rsidRPr="00DA5A78">
        <w:rPr>
          <w:rFonts w:ascii="Times New Roman" w:hAnsi="Times New Roman" w:cs="Times New Roman"/>
          <w:sz w:val="28"/>
          <w:szCs w:val="28"/>
          <w:lang w:val="hu-HU"/>
        </w:rPr>
        <w:t xml:space="preserve"> de</w:t>
      </w:r>
      <w:r w:rsidRPr="00DA5A78">
        <w:rPr>
          <w:rFonts w:ascii="Times New Roman" w:hAnsi="Times New Roman" w:cs="Times New Roman"/>
          <w:sz w:val="28"/>
          <w:szCs w:val="28"/>
        </w:rPr>
        <w:t>ș</w:t>
      </w:r>
      <w:r w:rsidR="00DA5A78" w:rsidRPr="00DA5A78">
        <w:rPr>
          <w:rFonts w:ascii="Times New Roman" w:hAnsi="Times New Roman" w:cs="Times New Roman"/>
          <w:sz w:val="28"/>
          <w:szCs w:val="28"/>
        </w:rPr>
        <w:t xml:space="preserve">eurilor în județul Harghita: </w:t>
      </w:r>
      <w:r w:rsidR="00DA5A78" w:rsidRPr="00DA5A78">
        <w:rPr>
          <w:rFonts w:ascii="Times New Roman" w:eastAsia="Times New Roman" w:hAnsi="Times New Roman" w:cs="Times New Roman"/>
          <w:color w:val="000000" w:themeColor="text1"/>
          <w:sz w:val="28"/>
          <w:szCs w:val="28"/>
          <w:lang w:eastAsia="hu-HU"/>
        </w:rPr>
        <w:t xml:space="preserve">Consiliul Județean Harghita a executat drumurile de acces către </w:t>
      </w:r>
      <w:r w:rsidR="00DA5A78" w:rsidRPr="00FD6BD9">
        <w:rPr>
          <w:rFonts w:ascii="Times New Roman" w:eastAsia="Times New Roman" w:hAnsi="Times New Roman" w:cs="Times New Roman"/>
          <w:color w:val="000000" w:themeColor="text1"/>
          <w:sz w:val="28"/>
          <w:szCs w:val="28"/>
          <w:lang w:eastAsia="hu-HU"/>
        </w:rPr>
        <w:t xml:space="preserve">obiectivele realizate în cadrul SMID Harghita și a asigurat cu utilităţi toate obiectivele din proiect. </w:t>
      </w:r>
    </w:p>
    <w:p w:rsidR="00FD6BD9" w:rsidRPr="00FD6BD9" w:rsidRDefault="00F77814" w:rsidP="00FD6BD9">
      <w:pPr>
        <w:rPr>
          <w:rFonts w:ascii="Times New Roman" w:hAnsi="Times New Roman"/>
          <w:color w:val="000000" w:themeColor="text1"/>
          <w:sz w:val="28"/>
          <w:szCs w:val="28"/>
        </w:rPr>
      </w:pPr>
      <w:r w:rsidRPr="00FD6BD9">
        <w:rPr>
          <w:rFonts w:ascii="Times New Roman" w:hAnsi="Times New Roman" w:cs="Times New Roman"/>
          <w:sz w:val="28"/>
          <w:szCs w:val="28"/>
          <w:lang w:val="hu-HU"/>
        </w:rPr>
        <w:t>Î</w:t>
      </w:r>
      <w:r w:rsidR="00987B61" w:rsidRPr="00FD6BD9">
        <w:rPr>
          <w:rFonts w:ascii="Times New Roman" w:hAnsi="Times New Roman" w:cs="Times New Roman"/>
          <w:sz w:val="28"/>
          <w:szCs w:val="28"/>
        </w:rPr>
        <w:t xml:space="preserve">n județ </w:t>
      </w:r>
      <w:proofErr w:type="gramStart"/>
      <w:r w:rsidR="00987B61" w:rsidRPr="00FD6BD9">
        <w:rPr>
          <w:rFonts w:ascii="Times New Roman" w:hAnsi="Times New Roman" w:cs="Times New Roman"/>
          <w:sz w:val="28"/>
          <w:szCs w:val="28"/>
        </w:rPr>
        <w:t>au</w:t>
      </w:r>
      <w:proofErr w:type="gramEnd"/>
      <w:r w:rsidR="00987B61" w:rsidRPr="00FD6BD9">
        <w:rPr>
          <w:rFonts w:ascii="Times New Roman" w:hAnsi="Times New Roman" w:cs="Times New Roman"/>
          <w:sz w:val="28"/>
          <w:szCs w:val="28"/>
        </w:rPr>
        <w:t xml:space="preserve"> fost </w:t>
      </w:r>
      <w:r w:rsidRPr="00FD6BD9">
        <w:rPr>
          <w:rFonts w:ascii="Times New Roman" w:hAnsi="Times New Roman" w:cs="Times New Roman"/>
          <w:sz w:val="28"/>
          <w:szCs w:val="28"/>
        </w:rPr>
        <w:t xml:space="preserve">construite </w:t>
      </w:r>
      <w:r w:rsidR="00987B61" w:rsidRPr="00FD6BD9">
        <w:rPr>
          <w:rFonts w:ascii="Times New Roman" w:hAnsi="Times New Roman" w:cs="Times New Roman"/>
          <w:sz w:val="28"/>
          <w:szCs w:val="28"/>
        </w:rPr>
        <w:t xml:space="preserve">în total opt </w:t>
      </w:r>
      <w:r w:rsidRPr="00FD6BD9">
        <w:rPr>
          <w:rFonts w:ascii="Times New Roman" w:hAnsi="Times New Roman" w:cs="Times New Roman"/>
          <w:sz w:val="28"/>
          <w:szCs w:val="28"/>
        </w:rPr>
        <w:t>centre</w:t>
      </w:r>
      <w:r w:rsidR="00987B61" w:rsidRPr="00FD6BD9">
        <w:rPr>
          <w:rFonts w:ascii="Times New Roman" w:hAnsi="Times New Roman" w:cs="Times New Roman"/>
          <w:sz w:val="28"/>
          <w:szCs w:val="28"/>
        </w:rPr>
        <w:t xml:space="preserve"> de colectare selectivă </w:t>
      </w:r>
      <w:r w:rsidRPr="00FD6BD9">
        <w:rPr>
          <w:rFonts w:ascii="Times New Roman" w:hAnsi="Times New Roman" w:cs="Times New Roman"/>
          <w:sz w:val="28"/>
          <w:szCs w:val="28"/>
        </w:rPr>
        <w:t>a deșeurilor</w:t>
      </w:r>
      <w:r w:rsidR="00987B61" w:rsidRPr="00FD6BD9">
        <w:rPr>
          <w:rFonts w:ascii="Times New Roman" w:hAnsi="Times New Roman" w:cs="Times New Roman"/>
          <w:sz w:val="28"/>
          <w:szCs w:val="28"/>
        </w:rPr>
        <w:t xml:space="preserve">, </w:t>
      </w:r>
      <w:r w:rsidR="00FD6BD9" w:rsidRPr="00FD6BD9">
        <w:rPr>
          <w:rFonts w:ascii="Times New Roman" w:hAnsi="Times New Roman" w:cs="Times New Roman"/>
          <w:sz w:val="28"/>
          <w:szCs w:val="28"/>
        </w:rPr>
        <w:t>a</w:t>
      </w:r>
      <w:r w:rsidR="00FD6BD9" w:rsidRPr="00FD6BD9">
        <w:rPr>
          <w:rFonts w:ascii="Times New Roman" w:hAnsi="Times New Roman"/>
          <w:color w:val="000000" w:themeColor="text1"/>
          <w:sz w:val="28"/>
          <w:szCs w:val="28"/>
        </w:rPr>
        <w:t xml:space="preserve">ceasta investiție va oferi locuitorilor posibilitatea să depună într-un mediu civilizat, în mod voluntar şi gratuit deşeurile generate în gospodăriile proprii adunate în cantităţi mai mari (moloz, anvelope uzate, deşeuri textile, sticlă, deşeuri periculoase etc.), reducând astfel volumul deșeurilor și costul de transport ce ar trebui plătit furnizorului de servicii. În curtea betonată </w:t>
      </w:r>
      <w:r w:rsidR="00FD6BD9">
        <w:rPr>
          <w:rFonts w:ascii="Times New Roman" w:hAnsi="Times New Roman"/>
          <w:color w:val="000000" w:themeColor="text1"/>
          <w:sz w:val="28"/>
          <w:szCs w:val="28"/>
        </w:rPr>
        <w:t>sunt</w:t>
      </w:r>
      <w:r w:rsidR="00FD6BD9" w:rsidRPr="00FD6BD9">
        <w:rPr>
          <w:rFonts w:ascii="Times New Roman" w:hAnsi="Times New Roman"/>
          <w:color w:val="000000" w:themeColor="text1"/>
          <w:sz w:val="28"/>
          <w:szCs w:val="28"/>
        </w:rPr>
        <w:t xml:space="preserve"> amplasate 10 containere din metal de diferite volume și un eurocontainer închis de 24 m3 pentru depozitarea temporară a deșeurilor periculoase adunate.</w:t>
      </w:r>
    </w:p>
    <w:p w:rsidR="00FD6BD9" w:rsidRDefault="00F77814" w:rsidP="00987B61">
      <w:pPr>
        <w:rPr>
          <w:rFonts w:ascii="Times New Roman" w:hAnsi="Times New Roman" w:cs="Times New Roman"/>
          <w:sz w:val="28"/>
          <w:szCs w:val="28"/>
        </w:rPr>
      </w:pPr>
      <w:r w:rsidRPr="00745410">
        <w:rPr>
          <w:rFonts w:ascii="Times New Roman" w:hAnsi="Times New Roman" w:cs="Times New Roman"/>
          <w:sz w:val="28"/>
          <w:szCs w:val="28"/>
        </w:rPr>
        <w:t>Z</w:t>
      </w:r>
      <w:proofErr w:type="spellStart"/>
      <w:r w:rsidRPr="00745410">
        <w:rPr>
          <w:rFonts w:ascii="Times New Roman" w:hAnsi="Times New Roman" w:cs="Times New Roman"/>
          <w:sz w:val="28"/>
          <w:szCs w:val="28"/>
          <w:lang w:val="hu-HU"/>
        </w:rPr>
        <w:t>ólya</w:t>
      </w:r>
      <w:proofErr w:type="spellEnd"/>
      <w:r w:rsidRPr="00745410">
        <w:rPr>
          <w:rFonts w:ascii="Times New Roman" w:hAnsi="Times New Roman" w:cs="Times New Roman"/>
          <w:sz w:val="28"/>
          <w:szCs w:val="28"/>
          <w:lang w:val="hu-HU"/>
        </w:rPr>
        <w:t xml:space="preserve"> </w:t>
      </w:r>
      <w:r w:rsidR="00987B61" w:rsidRPr="00745410">
        <w:rPr>
          <w:rFonts w:ascii="Times New Roman" w:hAnsi="Times New Roman" w:cs="Times New Roman"/>
          <w:sz w:val="28"/>
          <w:szCs w:val="28"/>
        </w:rPr>
        <w:t>László, manager</w:t>
      </w:r>
      <w:r w:rsidRPr="00745410">
        <w:rPr>
          <w:rFonts w:ascii="Times New Roman" w:hAnsi="Times New Roman" w:cs="Times New Roman"/>
          <w:sz w:val="28"/>
          <w:szCs w:val="28"/>
        </w:rPr>
        <w:t>ul</w:t>
      </w:r>
      <w:r w:rsidR="00987B61" w:rsidRPr="00745410">
        <w:rPr>
          <w:rFonts w:ascii="Times New Roman" w:hAnsi="Times New Roman" w:cs="Times New Roman"/>
          <w:sz w:val="28"/>
          <w:szCs w:val="28"/>
        </w:rPr>
        <w:t xml:space="preserve"> de proiect</w:t>
      </w:r>
      <w:r w:rsidRPr="00745410">
        <w:rPr>
          <w:rFonts w:ascii="Times New Roman" w:hAnsi="Times New Roman" w:cs="Times New Roman"/>
          <w:sz w:val="28"/>
          <w:szCs w:val="28"/>
        </w:rPr>
        <w:t xml:space="preserve"> – la conferința de presă susținută la fața locului - a</w:t>
      </w:r>
      <w:r w:rsidR="00987B61" w:rsidRPr="00745410">
        <w:rPr>
          <w:rFonts w:ascii="Times New Roman" w:hAnsi="Times New Roman" w:cs="Times New Roman"/>
          <w:sz w:val="28"/>
          <w:szCs w:val="28"/>
        </w:rPr>
        <w:t xml:space="preserve"> explicat </w:t>
      </w:r>
      <w:r w:rsidRPr="00745410">
        <w:rPr>
          <w:rFonts w:ascii="Times New Roman" w:hAnsi="Times New Roman" w:cs="Times New Roman"/>
          <w:sz w:val="28"/>
          <w:szCs w:val="28"/>
        </w:rPr>
        <w:t>m</w:t>
      </w:r>
      <w:r w:rsidR="00987B61" w:rsidRPr="00745410">
        <w:rPr>
          <w:rFonts w:ascii="Times New Roman" w:hAnsi="Times New Roman" w:cs="Times New Roman"/>
          <w:sz w:val="28"/>
          <w:szCs w:val="28"/>
        </w:rPr>
        <w:t xml:space="preserve">odul în care se va </w:t>
      </w:r>
      <w:r w:rsidRPr="00745410">
        <w:rPr>
          <w:rFonts w:ascii="Times New Roman" w:hAnsi="Times New Roman" w:cs="Times New Roman"/>
          <w:sz w:val="28"/>
          <w:szCs w:val="28"/>
        </w:rPr>
        <w:t>putea folosi curtea</w:t>
      </w:r>
      <w:r w:rsidR="00FD6BD9">
        <w:rPr>
          <w:rFonts w:ascii="Times New Roman" w:hAnsi="Times New Roman" w:cs="Times New Roman"/>
          <w:sz w:val="28"/>
          <w:szCs w:val="28"/>
        </w:rPr>
        <w:t>.</w:t>
      </w:r>
    </w:p>
    <w:p w:rsidR="00987B61" w:rsidRPr="00745410" w:rsidRDefault="00745410" w:rsidP="00987B61">
      <w:pPr>
        <w:rPr>
          <w:rFonts w:ascii="Times New Roman" w:hAnsi="Times New Roman" w:cs="Times New Roman"/>
          <w:sz w:val="28"/>
          <w:szCs w:val="28"/>
        </w:rPr>
      </w:pPr>
      <w:r w:rsidRPr="00745410">
        <w:rPr>
          <w:rFonts w:ascii="Times New Roman" w:hAnsi="Times New Roman" w:cs="Times New Roman"/>
          <w:sz w:val="28"/>
          <w:szCs w:val="28"/>
        </w:rPr>
        <w:t>Realizarea centrului de colectare selectivă</w:t>
      </w:r>
      <w:r w:rsidR="00987B61" w:rsidRPr="00745410">
        <w:rPr>
          <w:rFonts w:ascii="Times New Roman" w:hAnsi="Times New Roman" w:cs="Times New Roman"/>
          <w:sz w:val="28"/>
          <w:szCs w:val="28"/>
        </w:rPr>
        <w:t xml:space="preserve"> </w:t>
      </w:r>
      <w:r w:rsidRPr="00745410">
        <w:rPr>
          <w:rFonts w:ascii="Times New Roman" w:hAnsi="Times New Roman" w:cs="Times New Roman"/>
          <w:sz w:val="28"/>
          <w:szCs w:val="28"/>
        </w:rPr>
        <w:t xml:space="preserve">din Cristuru Secuiesc </w:t>
      </w:r>
      <w:r w:rsidR="00987B61" w:rsidRPr="00745410">
        <w:rPr>
          <w:rFonts w:ascii="Times New Roman" w:hAnsi="Times New Roman" w:cs="Times New Roman"/>
          <w:sz w:val="28"/>
          <w:szCs w:val="28"/>
        </w:rPr>
        <w:t xml:space="preserve">costat 1 milion 200 mii </w:t>
      </w:r>
      <w:r w:rsidRPr="00745410">
        <w:rPr>
          <w:rFonts w:ascii="Times New Roman" w:hAnsi="Times New Roman" w:cs="Times New Roman"/>
          <w:sz w:val="28"/>
          <w:szCs w:val="28"/>
        </w:rPr>
        <w:t xml:space="preserve">de </w:t>
      </w:r>
      <w:r w:rsidR="00987B61" w:rsidRPr="00745410">
        <w:rPr>
          <w:rFonts w:ascii="Times New Roman" w:hAnsi="Times New Roman" w:cs="Times New Roman"/>
          <w:sz w:val="28"/>
          <w:szCs w:val="28"/>
        </w:rPr>
        <w:t>lei.</w:t>
      </w:r>
    </w:p>
    <w:p w:rsidR="00745410" w:rsidRPr="00745410" w:rsidRDefault="00745410" w:rsidP="00745410">
      <w:pPr>
        <w:spacing w:after="120" w:line="240" w:lineRule="auto"/>
        <w:rPr>
          <w:rFonts w:ascii="Times New Roman" w:hAnsi="Times New Roman" w:cs="Times New Roman"/>
          <w:color w:val="000000" w:themeColor="text1"/>
          <w:sz w:val="28"/>
          <w:szCs w:val="28"/>
        </w:rPr>
      </w:pPr>
      <w:r w:rsidRPr="00745410">
        <w:rPr>
          <w:rFonts w:ascii="Times New Roman" w:hAnsi="Times New Roman" w:cs="Times New Roman"/>
          <w:color w:val="000000" w:themeColor="text1"/>
          <w:sz w:val="28"/>
          <w:szCs w:val="28"/>
        </w:rPr>
        <w:lastRenderedPageBreak/>
        <w:t xml:space="preserve">Pe lângă îmbunătățirea colectării și al transportului deșeurilor, </w:t>
      </w:r>
      <w:r w:rsidRPr="00745410">
        <w:rPr>
          <w:rFonts w:ascii="Times New Roman" w:hAnsi="Times New Roman" w:cs="Times New Roman"/>
          <w:sz w:val="28"/>
          <w:szCs w:val="28"/>
        </w:rPr>
        <w:t xml:space="preserve">în cadrul proiectul </w:t>
      </w:r>
      <w:proofErr w:type="spellStart"/>
      <w:r w:rsidRPr="00745410">
        <w:rPr>
          <w:rFonts w:ascii="Times New Roman" w:hAnsi="Times New Roman" w:cs="Times New Roman"/>
          <w:sz w:val="28"/>
          <w:szCs w:val="28"/>
          <w:lang w:val="hu-HU"/>
        </w:rPr>
        <w:t>Sistem</w:t>
      </w:r>
      <w:proofErr w:type="spellEnd"/>
      <w:r w:rsidRPr="00745410">
        <w:rPr>
          <w:rFonts w:ascii="Times New Roman" w:hAnsi="Times New Roman" w:cs="Times New Roman"/>
          <w:sz w:val="28"/>
          <w:szCs w:val="28"/>
          <w:lang w:val="hu-HU"/>
        </w:rPr>
        <w:t xml:space="preserve"> de management </w:t>
      </w:r>
      <w:proofErr w:type="spellStart"/>
      <w:r w:rsidRPr="00745410">
        <w:rPr>
          <w:rFonts w:ascii="Times New Roman" w:hAnsi="Times New Roman" w:cs="Times New Roman"/>
          <w:sz w:val="28"/>
          <w:szCs w:val="28"/>
          <w:lang w:val="hu-HU"/>
        </w:rPr>
        <w:t>integrat</w:t>
      </w:r>
      <w:proofErr w:type="spellEnd"/>
      <w:r w:rsidRPr="00745410">
        <w:rPr>
          <w:rFonts w:ascii="Times New Roman" w:hAnsi="Times New Roman" w:cs="Times New Roman"/>
          <w:sz w:val="28"/>
          <w:szCs w:val="28"/>
          <w:lang w:val="hu-HU"/>
        </w:rPr>
        <w:t xml:space="preserve"> </w:t>
      </w:r>
      <w:proofErr w:type="spellStart"/>
      <w:r w:rsidRPr="00745410">
        <w:rPr>
          <w:rFonts w:ascii="Times New Roman" w:hAnsi="Times New Roman" w:cs="Times New Roman"/>
          <w:sz w:val="28"/>
          <w:szCs w:val="28"/>
          <w:lang w:val="hu-HU"/>
        </w:rPr>
        <w:t>al</w:t>
      </w:r>
      <w:proofErr w:type="spellEnd"/>
      <w:r w:rsidRPr="00745410">
        <w:rPr>
          <w:rFonts w:ascii="Times New Roman" w:hAnsi="Times New Roman" w:cs="Times New Roman"/>
          <w:sz w:val="28"/>
          <w:szCs w:val="28"/>
          <w:lang w:val="hu-HU"/>
        </w:rPr>
        <w:t xml:space="preserve"> de</w:t>
      </w:r>
      <w:r w:rsidRPr="00745410">
        <w:rPr>
          <w:rFonts w:ascii="Times New Roman" w:hAnsi="Times New Roman" w:cs="Times New Roman"/>
          <w:sz w:val="28"/>
          <w:szCs w:val="28"/>
        </w:rPr>
        <w:t xml:space="preserve">șeurilor în județul Harghita </w:t>
      </w:r>
      <w:r w:rsidRPr="00745410">
        <w:rPr>
          <w:rFonts w:ascii="Times New Roman" w:hAnsi="Times New Roman" w:cs="Times New Roman"/>
          <w:color w:val="000000" w:themeColor="text1"/>
          <w:sz w:val="28"/>
          <w:szCs w:val="28"/>
        </w:rPr>
        <w:t>a fost închis vechiul depozit de deșeuri menajere din Cristuru Secuiesc.</w:t>
      </w:r>
    </w:p>
    <w:p w:rsidR="00745410" w:rsidRPr="00745410" w:rsidRDefault="00745410" w:rsidP="00745410">
      <w:pPr>
        <w:spacing w:after="120" w:line="240" w:lineRule="auto"/>
        <w:rPr>
          <w:rFonts w:ascii="Times New Roman" w:hAnsi="Times New Roman" w:cs="Times New Roman"/>
          <w:strike/>
          <w:sz w:val="28"/>
          <w:szCs w:val="28"/>
        </w:rPr>
      </w:pPr>
      <w:r w:rsidRPr="00745410">
        <w:rPr>
          <w:rFonts w:ascii="Times New Roman" w:hAnsi="Times New Roman" w:cs="Times New Roman"/>
          <w:sz w:val="28"/>
          <w:szCs w:val="28"/>
        </w:rPr>
        <w:t xml:space="preserve">Consiliul Județean Harghita a semnat în octombrie 2013 contractul de finanțare pentru proiectul „Sistem de management integrat al deşeurilor în Judeţul Harghita”. Prin acest proiect s-a construit un sistem integrat pentru colectarea, tratarea și depozitarea deșeurilor menajere și se va reorganiza total sistemul de colectarea, transportul și managementul deșeurilor menajere. </w:t>
      </w:r>
    </w:p>
    <w:p w:rsidR="00745410" w:rsidRDefault="00745410" w:rsidP="00745410">
      <w:pPr>
        <w:spacing w:after="120" w:line="240" w:lineRule="auto"/>
        <w:rPr>
          <w:rFonts w:ascii="Times New Roman" w:hAnsi="Times New Roman" w:cs="Times New Roman"/>
          <w:strike/>
          <w:sz w:val="28"/>
          <w:szCs w:val="28"/>
        </w:rPr>
      </w:pPr>
      <w:r w:rsidRPr="00745410">
        <w:rPr>
          <w:rFonts w:ascii="Times New Roman" w:hAnsi="Times New Roman" w:cs="Times New Roman"/>
          <w:sz w:val="28"/>
          <w:szCs w:val="28"/>
        </w:rPr>
        <w:t>Valoarea proiectului este de 164 milioane de lei, fără TVA, din care: 70,5% provin din surse UE, 14,2% din finanțare de la guvern, 15,3% din finanțare proprie. Proiectul a ajuns deja la faza a doua, și se apropie de finalizare.</w:t>
      </w:r>
      <w:r w:rsidRPr="00745410">
        <w:rPr>
          <w:rFonts w:ascii="Times New Roman" w:hAnsi="Times New Roman" w:cs="Times New Roman"/>
          <w:strike/>
          <w:sz w:val="28"/>
          <w:szCs w:val="28"/>
        </w:rPr>
        <w:t xml:space="preserve"> </w:t>
      </w:r>
    </w:p>
    <w:p w:rsidR="00C44BA2" w:rsidRDefault="00C44BA2" w:rsidP="00745410">
      <w:pPr>
        <w:spacing w:after="120" w:line="240" w:lineRule="auto"/>
        <w:rPr>
          <w:rFonts w:ascii="Times New Roman" w:hAnsi="Times New Roman" w:cs="Times New Roman"/>
          <w:strike/>
          <w:sz w:val="28"/>
          <w:szCs w:val="28"/>
        </w:rPr>
      </w:pPr>
    </w:p>
    <w:p w:rsidR="00C44BA2" w:rsidRDefault="00C44BA2" w:rsidP="00745410">
      <w:pPr>
        <w:spacing w:after="120" w:line="240" w:lineRule="auto"/>
        <w:rPr>
          <w:rFonts w:ascii="Times New Roman" w:hAnsi="Times New Roman" w:cs="Times New Roman"/>
          <w:strike/>
          <w:sz w:val="28"/>
          <w:szCs w:val="28"/>
        </w:rPr>
      </w:pPr>
    </w:p>
    <w:p w:rsidR="00C44BA2" w:rsidRDefault="00C44BA2" w:rsidP="00745410">
      <w:pPr>
        <w:spacing w:after="120" w:line="240" w:lineRule="auto"/>
        <w:rPr>
          <w:rFonts w:ascii="Times New Roman" w:hAnsi="Times New Roman" w:cs="Times New Roman"/>
          <w:strike/>
          <w:sz w:val="28"/>
          <w:szCs w:val="28"/>
        </w:rPr>
      </w:pPr>
      <w:r>
        <w:rPr>
          <w:rFonts w:ascii="Times New Roman" w:hAnsi="Times New Roman" w:cs="Times New Roman"/>
          <w:strike/>
          <w:noProof/>
          <w:sz w:val="28"/>
          <w:szCs w:val="28"/>
          <w:lang w:val="en-US"/>
        </w:rPr>
        <w:lastRenderedPageBreak/>
        <w:drawing>
          <wp:inline distT="0" distB="0" distL="0" distR="0">
            <wp:extent cx="5731510" cy="7717630"/>
            <wp:effectExtent l="19050" t="0" r="2540" b="0"/>
            <wp:docPr id="53" name="Kép 53" descr="C:\Users\IT Barni\Desktop\New folder\nyomtatni\IMAG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IT Barni\Desktop\New folder\nyomtatni\IMAG0086.jpg"/>
                    <pic:cNvPicPr>
                      <a:picLocks noChangeAspect="1" noChangeArrowheads="1"/>
                    </pic:cNvPicPr>
                  </pic:nvPicPr>
                  <pic:blipFill>
                    <a:blip r:embed="rId16" cstate="print"/>
                    <a:srcRect/>
                    <a:stretch>
                      <a:fillRect/>
                    </a:stretch>
                  </pic:blipFill>
                  <pic:spPr bwMode="auto">
                    <a:xfrm>
                      <a:off x="0" y="0"/>
                      <a:ext cx="5731510" cy="7717630"/>
                    </a:xfrm>
                    <a:prstGeom prst="rect">
                      <a:avLst/>
                    </a:prstGeom>
                    <a:noFill/>
                    <a:ln w="9525">
                      <a:noFill/>
                      <a:miter lim="800000"/>
                      <a:headEnd/>
                      <a:tailEnd/>
                    </a:ln>
                  </pic:spPr>
                </pic:pic>
              </a:graphicData>
            </a:graphic>
          </wp:inline>
        </w:drawing>
      </w:r>
    </w:p>
    <w:p w:rsidR="00C44BA2" w:rsidRDefault="00C44BA2" w:rsidP="00745410">
      <w:pPr>
        <w:spacing w:after="120" w:line="240" w:lineRule="auto"/>
        <w:rPr>
          <w:rFonts w:ascii="Times New Roman" w:hAnsi="Times New Roman" w:cs="Times New Roman"/>
          <w:strike/>
          <w:sz w:val="28"/>
          <w:szCs w:val="28"/>
        </w:rPr>
      </w:pPr>
      <w:r>
        <w:rPr>
          <w:rFonts w:ascii="Times New Roman" w:hAnsi="Times New Roman" w:cs="Times New Roman"/>
          <w:strike/>
          <w:noProof/>
          <w:sz w:val="28"/>
          <w:szCs w:val="28"/>
          <w:lang w:val="en-US"/>
        </w:rPr>
        <w:lastRenderedPageBreak/>
        <w:drawing>
          <wp:inline distT="0" distB="0" distL="0" distR="0">
            <wp:extent cx="5731510" cy="4256515"/>
            <wp:effectExtent l="19050" t="0" r="2540" b="0"/>
            <wp:docPr id="54" name="Kép 54" descr="C:\Users\IT Barni\Desktop\New folder\nyomtatni\IMAG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IT Barni\Desktop\New folder\nyomtatni\IMAG0090.jpg"/>
                    <pic:cNvPicPr>
                      <a:picLocks noChangeAspect="1" noChangeArrowheads="1"/>
                    </pic:cNvPicPr>
                  </pic:nvPicPr>
                  <pic:blipFill>
                    <a:blip r:embed="rId17" cstate="print"/>
                    <a:srcRect/>
                    <a:stretch>
                      <a:fillRect/>
                    </a:stretch>
                  </pic:blipFill>
                  <pic:spPr bwMode="auto">
                    <a:xfrm>
                      <a:off x="0" y="0"/>
                      <a:ext cx="5731510" cy="4256515"/>
                    </a:xfrm>
                    <a:prstGeom prst="rect">
                      <a:avLst/>
                    </a:prstGeom>
                    <a:noFill/>
                    <a:ln w="9525">
                      <a:noFill/>
                      <a:miter lim="800000"/>
                      <a:headEnd/>
                      <a:tailEnd/>
                    </a:ln>
                  </pic:spPr>
                </pic:pic>
              </a:graphicData>
            </a:graphic>
          </wp:inline>
        </w:drawing>
      </w:r>
    </w:p>
    <w:p w:rsidR="00C44BA2" w:rsidRDefault="00C44BA2" w:rsidP="00745410">
      <w:pPr>
        <w:spacing w:after="120" w:line="240" w:lineRule="auto"/>
        <w:rPr>
          <w:rFonts w:ascii="Times New Roman" w:hAnsi="Times New Roman" w:cs="Times New Roman"/>
          <w:strike/>
          <w:sz w:val="28"/>
          <w:szCs w:val="28"/>
        </w:rPr>
      </w:pPr>
      <w:r>
        <w:rPr>
          <w:rFonts w:ascii="Times New Roman" w:hAnsi="Times New Roman" w:cs="Times New Roman"/>
          <w:strike/>
          <w:noProof/>
          <w:sz w:val="28"/>
          <w:szCs w:val="28"/>
          <w:lang w:val="en-US"/>
        </w:rPr>
        <w:drawing>
          <wp:inline distT="0" distB="0" distL="0" distR="0">
            <wp:extent cx="5731510" cy="2279867"/>
            <wp:effectExtent l="0" t="0" r="0" b="0"/>
            <wp:docPr id="55" name="Kép 55" descr="C:\Users\IT Barni\Desktop\New folder\nyomtatni\keresztu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IT Barni\Desktop\New folder\nyomtatni\keresztur1.png"/>
                    <pic:cNvPicPr>
                      <a:picLocks noChangeAspect="1" noChangeArrowheads="1"/>
                    </pic:cNvPicPr>
                  </pic:nvPicPr>
                  <pic:blipFill>
                    <a:blip r:embed="rId18" cstate="print"/>
                    <a:srcRect/>
                    <a:stretch>
                      <a:fillRect/>
                    </a:stretch>
                  </pic:blipFill>
                  <pic:spPr bwMode="auto">
                    <a:xfrm>
                      <a:off x="0" y="0"/>
                      <a:ext cx="5731510" cy="2279867"/>
                    </a:xfrm>
                    <a:prstGeom prst="rect">
                      <a:avLst/>
                    </a:prstGeom>
                    <a:noFill/>
                    <a:ln w="9525">
                      <a:noFill/>
                      <a:miter lim="800000"/>
                      <a:headEnd/>
                      <a:tailEnd/>
                    </a:ln>
                  </pic:spPr>
                </pic:pic>
              </a:graphicData>
            </a:graphic>
          </wp:inline>
        </w:drawing>
      </w:r>
    </w:p>
    <w:p w:rsidR="00C44BA2" w:rsidRDefault="00C44BA2" w:rsidP="00745410">
      <w:pPr>
        <w:spacing w:after="120" w:line="240" w:lineRule="auto"/>
        <w:rPr>
          <w:rFonts w:ascii="Times New Roman" w:hAnsi="Times New Roman" w:cs="Times New Roman"/>
          <w:strike/>
          <w:sz w:val="28"/>
          <w:szCs w:val="28"/>
        </w:rPr>
      </w:pPr>
      <w:r>
        <w:rPr>
          <w:rFonts w:ascii="Times New Roman" w:hAnsi="Times New Roman" w:cs="Times New Roman"/>
          <w:strike/>
          <w:noProof/>
          <w:sz w:val="28"/>
          <w:szCs w:val="28"/>
          <w:lang w:val="en-US"/>
        </w:rPr>
        <w:lastRenderedPageBreak/>
        <w:drawing>
          <wp:inline distT="0" distB="0" distL="0" distR="0">
            <wp:extent cx="5731510" cy="2279867"/>
            <wp:effectExtent l="0" t="0" r="0" b="0"/>
            <wp:docPr id="56" name="Kép 56" descr="C:\Users\IT Barni\Desktop\New folder\nyomtatni\kereszt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IT Barni\Desktop\New folder\nyomtatni\keresztur2.png"/>
                    <pic:cNvPicPr>
                      <a:picLocks noChangeAspect="1" noChangeArrowheads="1"/>
                    </pic:cNvPicPr>
                  </pic:nvPicPr>
                  <pic:blipFill>
                    <a:blip r:embed="rId19" cstate="print"/>
                    <a:srcRect/>
                    <a:stretch>
                      <a:fillRect/>
                    </a:stretch>
                  </pic:blipFill>
                  <pic:spPr bwMode="auto">
                    <a:xfrm>
                      <a:off x="0" y="0"/>
                      <a:ext cx="5731510" cy="2279867"/>
                    </a:xfrm>
                    <a:prstGeom prst="rect">
                      <a:avLst/>
                    </a:prstGeom>
                    <a:noFill/>
                    <a:ln w="9525">
                      <a:noFill/>
                      <a:miter lim="800000"/>
                      <a:headEnd/>
                      <a:tailEnd/>
                    </a:ln>
                  </pic:spPr>
                </pic:pic>
              </a:graphicData>
            </a:graphic>
          </wp:inline>
        </w:drawing>
      </w:r>
    </w:p>
    <w:p w:rsidR="00C44BA2" w:rsidRDefault="00C44BA2" w:rsidP="00745410">
      <w:pPr>
        <w:spacing w:after="120" w:line="240" w:lineRule="auto"/>
        <w:rPr>
          <w:rFonts w:ascii="Times New Roman" w:hAnsi="Times New Roman" w:cs="Times New Roman"/>
          <w:strike/>
          <w:sz w:val="28"/>
          <w:szCs w:val="28"/>
        </w:rPr>
      </w:pPr>
    </w:p>
    <w:p w:rsidR="00C44BA2" w:rsidRPr="00745410" w:rsidRDefault="00C44BA2" w:rsidP="00745410">
      <w:pPr>
        <w:spacing w:after="120" w:line="240" w:lineRule="auto"/>
        <w:rPr>
          <w:rFonts w:ascii="Times New Roman" w:hAnsi="Times New Roman" w:cs="Times New Roman"/>
          <w:strike/>
          <w:sz w:val="28"/>
          <w:szCs w:val="28"/>
        </w:rPr>
      </w:pPr>
      <w:r>
        <w:rPr>
          <w:rFonts w:ascii="Times New Roman" w:hAnsi="Times New Roman" w:cs="Times New Roman"/>
          <w:strike/>
          <w:noProof/>
          <w:sz w:val="28"/>
          <w:szCs w:val="28"/>
          <w:lang w:val="en-US"/>
        </w:rPr>
        <w:drawing>
          <wp:inline distT="0" distB="0" distL="0" distR="0">
            <wp:extent cx="5731510" cy="3819614"/>
            <wp:effectExtent l="19050" t="0" r="2540" b="0"/>
            <wp:docPr id="57" name="Kép 57" descr="C:\Users\IT Barni\Desktop\New folder\nyomtatni\reme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IT Barni\Desktop\New folder\nyomtatni\remete8.JPG"/>
                    <pic:cNvPicPr>
                      <a:picLocks noChangeAspect="1" noChangeArrowheads="1"/>
                    </pic:cNvPicPr>
                  </pic:nvPicPr>
                  <pic:blipFill>
                    <a:blip r:embed="rId20" cstate="print"/>
                    <a:srcRect/>
                    <a:stretch>
                      <a:fillRect/>
                    </a:stretch>
                  </pic:blipFill>
                  <pic:spPr bwMode="auto">
                    <a:xfrm>
                      <a:off x="0" y="0"/>
                      <a:ext cx="5731510" cy="3819614"/>
                    </a:xfrm>
                    <a:prstGeom prst="rect">
                      <a:avLst/>
                    </a:prstGeom>
                    <a:noFill/>
                    <a:ln w="9525">
                      <a:noFill/>
                      <a:miter lim="800000"/>
                      <a:headEnd/>
                      <a:tailEnd/>
                    </a:ln>
                  </pic:spPr>
                </pic:pic>
              </a:graphicData>
            </a:graphic>
          </wp:inline>
        </w:drawing>
      </w:r>
    </w:p>
    <w:p w:rsidR="008437AC" w:rsidRPr="00745410" w:rsidRDefault="008437AC">
      <w:pPr>
        <w:rPr>
          <w:sz w:val="28"/>
          <w:szCs w:val="28"/>
        </w:rPr>
      </w:pPr>
    </w:p>
    <w:sectPr w:rsidR="008437AC" w:rsidRPr="00745410" w:rsidSect="008A3AD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4EB" w:rsidRDefault="008664EB" w:rsidP="003A3A6B">
      <w:pPr>
        <w:spacing w:after="0" w:line="240" w:lineRule="auto"/>
      </w:pPr>
      <w:r>
        <w:separator/>
      </w:r>
    </w:p>
  </w:endnote>
  <w:endnote w:type="continuationSeparator" w:id="0">
    <w:p w:rsidR="008664EB" w:rsidRDefault="008664EB" w:rsidP="003A3A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4EB" w:rsidRDefault="008664EB" w:rsidP="003A3A6B">
      <w:pPr>
        <w:spacing w:after="0" w:line="240" w:lineRule="auto"/>
      </w:pPr>
      <w:r>
        <w:separator/>
      </w:r>
    </w:p>
  </w:footnote>
  <w:footnote w:type="continuationSeparator" w:id="0">
    <w:p w:rsidR="008664EB" w:rsidRDefault="008664EB" w:rsidP="003A3A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51578B"/>
    <w:multiLevelType w:val="hybridMultilevel"/>
    <w:tmpl w:val="16E2432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footnotePr>
    <w:footnote w:id="-1"/>
    <w:footnote w:id="0"/>
  </w:footnotePr>
  <w:endnotePr>
    <w:endnote w:id="-1"/>
    <w:endnote w:id="0"/>
  </w:endnotePr>
  <w:compat/>
  <w:rsids>
    <w:rsidRoot w:val="00040A66"/>
    <w:rsid w:val="00040A66"/>
    <w:rsid w:val="000B4A68"/>
    <w:rsid w:val="001D02ED"/>
    <w:rsid w:val="00277D5F"/>
    <w:rsid w:val="00362BEE"/>
    <w:rsid w:val="003A3A6B"/>
    <w:rsid w:val="00487F85"/>
    <w:rsid w:val="00500138"/>
    <w:rsid w:val="00584475"/>
    <w:rsid w:val="005D12FC"/>
    <w:rsid w:val="00745410"/>
    <w:rsid w:val="008437AC"/>
    <w:rsid w:val="008664EB"/>
    <w:rsid w:val="008679AA"/>
    <w:rsid w:val="008859E7"/>
    <w:rsid w:val="008A3AD3"/>
    <w:rsid w:val="00963257"/>
    <w:rsid w:val="00987B61"/>
    <w:rsid w:val="00A24647"/>
    <w:rsid w:val="00B23004"/>
    <w:rsid w:val="00B256AD"/>
    <w:rsid w:val="00B64BDC"/>
    <w:rsid w:val="00C44BA2"/>
    <w:rsid w:val="00DA5A78"/>
    <w:rsid w:val="00DE324D"/>
    <w:rsid w:val="00E01787"/>
    <w:rsid w:val="00F77814"/>
    <w:rsid w:val="00F818B5"/>
    <w:rsid w:val="00FD6BD9"/>
    <w:rsid w:val="00FE62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40A66"/>
    <w:rPr>
      <w:lang w:val="ro-RO"/>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HTML-kntformzott">
    <w:name w:val="HTML Preformatted"/>
    <w:basedOn w:val="Norml"/>
    <w:link w:val="HTML-kntformzottChar"/>
    <w:uiPriority w:val="99"/>
    <w:semiHidden/>
    <w:unhideWhenUsed/>
    <w:rsid w:val="00987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hu-HU" w:eastAsia="hu-HU"/>
    </w:rPr>
  </w:style>
  <w:style w:type="character" w:customStyle="1" w:styleId="HTML-kntformzottChar">
    <w:name w:val="HTML-ként formázott Char"/>
    <w:basedOn w:val="Bekezdsalapbettpusa"/>
    <w:link w:val="HTML-kntformzott"/>
    <w:uiPriority w:val="99"/>
    <w:semiHidden/>
    <w:rsid w:val="00987B61"/>
    <w:rPr>
      <w:rFonts w:ascii="Courier New" w:eastAsia="Times New Roman" w:hAnsi="Courier New" w:cs="Courier New"/>
      <w:sz w:val="20"/>
      <w:szCs w:val="20"/>
      <w:lang w:eastAsia="hu-HU"/>
    </w:rPr>
  </w:style>
  <w:style w:type="paragraph" w:styleId="Listaszerbekezds">
    <w:name w:val="List Paragraph"/>
    <w:basedOn w:val="Norml"/>
    <w:uiPriority w:val="34"/>
    <w:qFormat/>
    <w:rsid w:val="00F77814"/>
    <w:pPr>
      <w:ind w:left="720"/>
      <w:contextualSpacing/>
    </w:pPr>
  </w:style>
  <w:style w:type="character" w:styleId="Hiperhivatkozs">
    <w:name w:val="Hyperlink"/>
    <w:basedOn w:val="Bekezdsalapbettpusa"/>
    <w:uiPriority w:val="99"/>
    <w:unhideWhenUsed/>
    <w:rsid w:val="008679AA"/>
    <w:rPr>
      <w:color w:val="0563C1" w:themeColor="hyperlink"/>
      <w:u w:val="single"/>
    </w:rPr>
  </w:style>
  <w:style w:type="paragraph" w:styleId="Buborkszveg">
    <w:name w:val="Balloon Text"/>
    <w:basedOn w:val="Norml"/>
    <w:link w:val="BuborkszvegChar"/>
    <w:uiPriority w:val="99"/>
    <w:semiHidden/>
    <w:unhideWhenUsed/>
    <w:rsid w:val="003A3A6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A3A6B"/>
    <w:rPr>
      <w:rFonts w:ascii="Tahoma" w:hAnsi="Tahoma" w:cs="Tahoma"/>
      <w:sz w:val="16"/>
      <w:szCs w:val="16"/>
      <w:lang w:val="ro-RO"/>
    </w:rPr>
  </w:style>
</w:styles>
</file>

<file path=word/webSettings.xml><?xml version="1.0" encoding="utf-8"?>
<w:webSettings xmlns:r="http://schemas.openxmlformats.org/officeDocument/2006/relationships" xmlns:w="http://schemas.openxmlformats.org/wordprocessingml/2006/main">
  <w:divs>
    <w:div w:id="92006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elhetojovo.ro" TargetMode="External"/><Relationship Id="rId12" Type="http://schemas.openxmlformats.org/officeDocument/2006/relationships/hyperlink" Target="http://www.elhetojovo.ro"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8</Pages>
  <Words>1032</Words>
  <Characters>5888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13</cp:revision>
  <dcterms:created xsi:type="dcterms:W3CDTF">2019-12-09T09:46:00Z</dcterms:created>
  <dcterms:modified xsi:type="dcterms:W3CDTF">2019-12-10T09:00:00Z</dcterms:modified>
</cp:coreProperties>
</file>